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2FE92ADD" w14:textId="32EB01E0" w:rsidR="00C615FC" w:rsidRDefault="00E875F0" w:rsidP="00EE5D81">
      <w:pPr>
        <w:pStyle w:val="NoSpacing"/>
        <w:jc w:val="center"/>
        <w:rPr>
          <w:sz w:val="24"/>
          <w:szCs w:val="24"/>
        </w:rPr>
      </w:pPr>
      <w:r w:rsidRPr="00CA2A8E">
        <w:rPr>
          <w:sz w:val="24"/>
          <w:szCs w:val="24"/>
        </w:rPr>
        <w:t>Tuesday</w:t>
      </w:r>
      <w:r w:rsidR="00D11EDC">
        <w:rPr>
          <w:sz w:val="24"/>
          <w:szCs w:val="24"/>
        </w:rPr>
        <w:t xml:space="preserve">, </w:t>
      </w:r>
      <w:r w:rsidR="006118B7">
        <w:rPr>
          <w:sz w:val="24"/>
          <w:szCs w:val="24"/>
        </w:rPr>
        <w:t>February</w:t>
      </w:r>
      <w:r w:rsidR="00C25608">
        <w:rPr>
          <w:sz w:val="24"/>
          <w:szCs w:val="24"/>
        </w:rPr>
        <w:t xml:space="preserve"> </w:t>
      </w:r>
      <w:r w:rsidR="008A2700">
        <w:rPr>
          <w:sz w:val="24"/>
          <w:szCs w:val="24"/>
        </w:rPr>
        <w:t>26</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8A2700">
        <w:rPr>
          <w:sz w:val="24"/>
          <w:szCs w:val="24"/>
        </w:rPr>
        <w:t>11:00 a.m. via Conference Call</w:t>
      </w:r>
      <w:r w:rsidR="00C615FC">
        <w:rPr>
          <w:sz w:val="24"/>
          <w:szCs w:val="24"/>
        </w:rPr>
        <w:t>: 712-775-7270,</w:t>
      </w:r>
    </w:p>
    <w:p w14:paraId="3A1CF090" w14:textId="42E03F4C" w:rsidR="00EE5D81" w:rsidRPr="00CA2A8E" w:rsidRDefault="00C615FC" w:rsidP="00EE5D81">
      <w:pPr>
        <w:pStyle w:val="NoSpacing"/>
        <w:jc w:val="center"/>
        <w:rPr>
          <w:sz w:val="24"/>
          <w:szCs w:val="24"/>
        </w:rPr>
      </w:pPr>
      <w:r>
        <w:rPr>
          <w:sz w:val="24"/>
          <w:szCs w:val="24"/>
        </w:rPr>
        <w:t xml:space="preserve"> Access Code: 505274</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074A59EE" w:rsidR="00EE5D81" w:rsidRPr="00D877FB" w:rsidRDefault="005F2333" w:rsidP="00EE5D81">
      <w:pPr>
        <w:pStyle w:val="NoSpacing"/>
        <w:jc w:val="center"/>
        <w:rPr>
          <w:b/>
          <w:sz w:val="24"/>
          <w:szCs w:val="24"/>
        </w:rPr>
      </w:pPr>
      <w:r w:rsidRPr="005F2333">
        <w:rPr>
          <w:b/>
          <w:sz w:val="24"/>
          <w:szCs w:val="24"/>
          <w:highlight w:val="magenta"/>
        </w:rPr>
        <w:t>Minutes</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74B0542B" w:rsidR="00EE5D81" w:rsidRPr="006F0017" w:rsidRDefault="005F2333" w:rsidP="005E4450">
      <w:pPr>
        <w:pStyle w:val="NoSpacing"/>
        <w:tabs>
          <w:tab w:val="left" w:pos="0"/>
          <w:tab w:val="left" w:pos="563"/>
          <w:tab w:val="left" w:pos="8208"/>
        </w:tabs>
        <w:rPr>
          <w:sz w:val="20"/>
          <w:szCs w:val="20"/>
        </w:rPr>
      </w:pPr>
      <w:r>
        <w:rPr>
          <w:sz w:val="20"/>
          <w:szCs w:val="20"/>
        </w:rPr>
        <w:t>Dr. Mellinger called the meeting to order at 11:</w:t>
      </w:r>
      <w:r w:rsidR="00B17AD7">
        <w:rPr>
          <w:sz w:val="20"/>
          <w:szCs w:val="20"/>
        </w:rPr>
        <w:t>03</w:t>
      </w:r>
      <w:r>
        <w:rPr>
          <w:sz w:val="20"/>
          <w:szCs w:val="20"/>
        </w:rPr>
        <w:t xml:space="preserve"> a.m.</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6F0E71D3" w:rsidR="00EE5D81" w:rsidRPr="006F0017" w:rsidRDefault="005F2333" w:rsidP="00B6659A">
      <w:pPr>
        <w:pStyle w:val="NoSpacing"/>
        <w:tabs>
          <w:tab w:val="left" w:pos="0"/>
          <w:tab w:val="left" w:pos="540"/>
          <w:tab w:val="left" w:pos="8208"/>
        </w:tabs>
        <w:rPr>
          <w:b/>
          <w:sz w:val="20"/>
          <w:szCs w:val="20"/>
        </w:rPr>
      </w:pPr>
      <w:r>
        <w:rPr>
          <w:sz w:val="20"/>
          <w:szCs w:val="20"/>
        </w:rPr>
        <w:t xml:space="preserve">Dr. Mellinger took roll.  Mr. Leest, Dr. Eadens and Mr. Firth were present.  Additionally, Mr. Drumm, Ms. Lanzetta and Ms. Langan were </w:t>
      </w:r>
      <w:r w:rsidR="00280232">
        <w:rPr>
          <w:sz w:val="20"/>
          <w:szCs w:val="20"/>
        </w:rPr>
        <w:t>p</w:t>
      </w:r>
      <w:r>
        <w:rPr>
          <w:sz w:val="20"/>
          <w:szCs w:val="20"/>
        </w:rPr>
        <w:t>resent.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4BDE5A0" w14:textId="77777777"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04EC746" w14:textId="2F229934" w:rsidR="00674B0F" w:rsidRPr="00674B0F" w:rsidRDefault="008A2700" w:rsidP="008A2700">
      <w:pPr>
        <w:pStyle w:val="NoSpacing"/>
        <w:ind w:left="1080"/>
      </w:pPr>
      <w:r>
        <w:t>N/A</w:t>
      </w: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CD0E49A" w14:textId="6B8E39ED" w:rsidR="005C0921" w:rsidRDefault="008A2700" w:rsidP="008A2700">
      <w:pPr>
        <w:pStyle w:val="NoSpacing"/>
        <w:ind w:left="1080"/>
        <w:rPr>
          <w:sz w:val="20"/>
          <w:szCs w:val="20"/>
        </w:rPr>
      </w:pPr>
      <w:r>
        <w:rPr>
          <w:sz w:val="20"/>
          <w:szCs w:val="20"/>
        </w:rPr>
        <w:t>N/A</w:t>
      </w:r>
    </w:p>
    <w:p w14:paraId="4A513BB3" w14:textId="77777777" w:rsidR="008A2700" w:rsidRDefault="008A2700" w:rsidP="008A2700">
      <w:pPr>
        <w:pStyle w:val="NoSpacing"/>
        <w:ind w:left="108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39F1FC53" w:rsidR="00EE5D81" w:rsidRPr="006F0017" w:rsidRDefault="008A2700" w:rsidP="00EE5D81">
      <w:pPr>
        <w:pStyle w:val="NoSpacing"/>
        <w:ind w:left="540" w:hanging="720"/>
        <w:rPr>
          <w:sz w:val="20"/>
          <w:szCs w:val="20"/>
        </w:rPr>
      </w:pPr>
      <w:r>
        <w:rPr>
          <w:sz w:val="20"/>
          <w:szCs w:val="20"/>
        </w:rPr>
        <w:tab/>
      </w:r>
      <w:r>
        <w:rPr>
          <w:sz w:val="20"/>
          <w:szCs w:val="20"/>
        </w:rPr>
        <w:tab/>
      </w:r>
      <w:r>
        <w:rPr>
          <w:sz w:val="20"/>
          <w:szCs w:val="20"/>
        </w:rPr>
        <w:tab/>
        <w:t>N/A</w:t>
      </w: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76988004" w:rsidR="00746AFE" w:rsidRDefault="008A2700" w:rsidP="002C1000">
      <w:pPr>
        <w:pStyle w:val="NoSpacing"/>
        <w:numPr>
          <w:ilvl w:val="0"/>
          <w:numId w:val="18"/>
        </w:numPr>
        <w:tabs>
          <w:tab w:val="left" w:pos="540"/>
        </w:tabs>
        <w:rPr>
          <w:sz w:val="20"/>
          <w:szCs w:val="20"/>
        </w:rPr>
      </w:pPr>
      <w:r>
        <w:rPr>
          <w:sz w:val="20"/>
          <w:szCs w:val="20"/>
        </w:rPr>
        <w:t>Discuss and Review with possible action for approval a New Teacher Salary Schedule or a New Hir</w:t>
      </w:r>
      <w:r w:rsidR="001609E1">
        <w:rPr>
          <w:sz w:val="20"/>
          <w:szCs w:val="20"/>
        </w:rPr>
        <w:t>e</w:t>
      </w:r>
      <w:r>
        <w:rPr>
          <w:sz w:val="20"/>
          <w:szCs w:val="20"/>
        </w:rPr>
        <w:t xml:space="preserve"> Starting Salary Guide.</w:t>
      </w:r>
      <w:r w:rsidR="0084622E">
        <w:rPr>
          <w:sz w:val="20"/>
          <w:szCs w:val="20"/>
        </w:rPr>
        <w:t xml:space="preserve"> – Dr. Mellinger asked if Dr. Eadens or Mr. Leest had any questions on the proposals. Dr. Eadens asked that a</w:t>
      </w:r>
      <w:r w:rsidR="00CC12EB">
        <w:rPr>
          <w:sz w:val="20"/>
          <w:szCs w:val="20"/>
        </w:rPr>
        <w:t>n overview</w:t>
      </w:r>
      <w:r w:rsidR="0084622E">
        <w:rPr>
          <w:sz w:val="20"/>
          <w:szCs w:val="20"/>
        </w:rPr>
        <w:t xml:space="preserve"> of these two documents be given.  Mr. Drumm shared that </w:t>
      </w:r>
      <w:r w:rsidR="00CC12EB">
        <w:rPr>
          <w:sz w:val="20"/>
          <w:szCs w:val="20"/>
        </w:rPr>
        <w:t xml:space="preserve">a suggestion has been made that </w:t>
      </w:r>
      <w:r w:rsidR="0084622E">
        <w:rPr>
          <w:sz w:val="20"/>
          <w:szCs w:val="20"/>
        </w:rPr>
        <w:t>we begin using the New Hire Starting Salary Guide and stop using a Teacher Salary Schedule.  This would allow</w:t>
      </w:r>
      <w:r w:rsidR="00387626">
        <w:rPr>
          <w:sz w:val="20"/>
          <w:szCs w:val="20"/>
        </w:rPr>
        <w:t xml:space="preserve"> the board to </w:t>
      </w:r>
      <w:bookmarkStart w:id="0" w:name="_GoBack"/>
      <w:bookmarkEnd w:id="0"/>
      <w:r w:rsidR="00280232">
        <w:rPr>
          <w:sz w:val="20"/>
          <w:szCs w:val="20"/>
        </w:rPr>
        <w:t>make an informed d</w:t>
      </w:r>
      <w:r w:rsidR="0084622E">
        <w:rPr>
          <w:sz w:val="20"/>
          <w:szCs w:val="20"/>
        </w:rPr>
        <w:t>eci</w:t>
      </w:r>
      <w:r w:rsidR="00280232">
        <w:rPr>
          <w:sz w:val="20"/>
          <w:szCs w:val="20"/>
        </w:rPr>
        <w:t>sion</w:t>
      </w:r>
      <w:r w:rsidR="0084622E">
        <w:rPr>
          <w:sz w:val="20"/>
          <w:szCs w:val="20"/>
        </w:rPr>
        <w:t xml:space="preserve"> each year what raise</w:t>
      </w:r>
      <w:r w:rsidR="00387626">
        <w:rPr>
          <w:sz w:val="20"/>
          <w:szCs w:val="20"/>
        </w:rPr>
        <w:t xml:space="preserve"> could be given</w:t>
      </w:r>
      <w:r w:rsidR="00280232">
        <w:rPr>
          <w:sz w:val="20"/>
          <w:szCs w:val="20"/>
        </w:rPr>
        <w:t xml:space="preserve"> based on FJA financials</w:t>
      </w:r>
      <w:r w:rsidR="0084622E">
        <w:rPr>
          <w:sz w:val="20"/>
          <w:szCs w:val="20"/>
        </w:rPr>
        <w:t xml:space="preserve">.  Dr. Eadens asked a clarifying question about </w:t>
      </w:r>
      <w:proofErr w:type="gramStart"/>
      <w:r w:rsidR="0084622E">
        <w:rPr>
          <w:sz w:val="20"/>
          <w:szCs w:val="20"/>
        </w:rPr>
        <w:t>whether or not</w:t>
      </w:r>
      <w:proofErr w:type="gramEnd"/>
      <w:r w:rsidR="0084622E">
        <w:rPr>
          <w:sz w:val="20"/>
          <w:szCs w:val="20"/>
        </w:rPr>
        <w:t xml:space="preserve"> everyone would receive the same raise?  Mr. Drumm shared that that would be the case, however this would also be based on</w:t>
      </w:r>
      <w:r w:rsidR="00387626">
        <w:rPr>
          <w:sz w:val="20"/>
          <w:szCs w:val="20"/>
        </w:rPr>
        <w:t xml:space="preserve"> a teacher’s</w:t>
      </w:r>
      <w:r w:rsidR="0084622E">
        <w:rPr>
          <w:sz w:val="20"/>
          <w:szCs w:val="20"/>
        </w:rPr>
        <w:t xml:space="preserve"> review.  </w:t>
      </w:r>
      <w:r w:rsidR="00563100">
        <w:rPr>
          <w:sz w:val="20"/>
          <w:szCs w:val="20"/>
        </w:rPr>
        <w:t>Dr. Eadens shared that he felt it was important to incentivize those with endorsements</w:t>
      </w:r>
      <w:r w:rsidR="00CC12EB">
        <w:rPr>
          <w:sz w:val="20"/>
          <w:szCs w:val="20"/>
        </w:rPr>
        <w:t xml:space="preserve"> and that be added to the New Hire Starting Salary guide.  Dr. Eadens suggested that some language should be stated that we value raises and do our best to give them depending on the financial stability of FJA each year.  Dr. Mellinger suggested that that language be left up to Administration.</w:t>
      </w:r>
      <w:r w:rsidR="00595B3E">
        <w:rPr>
          <w:sz w:val="20"/>
          <w:szCs w:val="20"/>
        </w:rPr>
        <w:t xml:space="preserve">  Dr. Mellinger made a motion to approve the New Hire Starting Salary Guide with the addition of current teachers </w:t>
      </w:r>
      <w:r w:rsidR="00CC12EB">
        <w:rPr>
          <w:sz w:val="20"/>
          <w:szCs w:val="20"/>
        </w:rPr>
        <w:t>also being eligible to earn a teaching endorsement bonus.</w:t>
      </w:r>
      <w:r w:rsidR="00595B3E">
        <w:rPr>
          <w:sz w:val="20"/>
          <w:szCs w:val="20"/>
        </w:rPr>
        <w:t xml:space="preserve">  Dr. Eadens seconded the motion and all else were in favor.  </w:t>
      </w:r>
    </w:p>
    <w:p w14:paraId="09431BEE" w14:textId="4C098E72" w:rsidR="008A2700" w:rsidRDefault="008A2700" w:rsidP="002C1000">
      <w:pPr>
        <w:pStyle w:val="NoSpacing"/>
        <w:numPr>
          <w:ilvl w:val="0"/>
          <w:numId w:val="18"/>
        </w:numPr>
        <w:tabs>
          <w:tab w:val="left" w:pos="540"/>
        </w:tabs>
        <w:rPr>
          <w:sz w:val="20"/>
          <w:szCs w:val="20"/>
        </w:rPr>
      </w:pPr>
      <w:r>
        <w:rPr>
          <w:sz w:val="20"/>
          <w:szCs w:val="20"/>
        </w:rPr>
        <w:t>Discuss with possible actions for approval, Teacher Salary Increases for 2018-2019 School year.</w:t>
      </w:r>
      <w:r w:rsidR="00595B3E">
        <w:rPr>
          <w:sz w:val="20"/>
          <w:szCs w:val="20"/>
        </w:rPr>
        <w:t xml:space="preserve"> – Dr. Mellinger and Mr. Firth shared that they thought that a 3% increase would be reasonable for next year.</w:t>
      </w:r>
      <w:r w:rsidR="00CC12EB">
        <w:rPr>
          <w:sz w:val="20"/>
          <w:szCs w:val="20"/>
        </w:rPr>
        <w:t xml:space="preserve">  Questions were raised on the difference between using the current salary schedule plus a 3% raise verses just giving the 3% increase based on last year’s salary.  </w:t>
      </w:r>
      <w:r w:rsidR="0014568C">
        <w:rPr>
          <w:sz w:val="20"/>
          <w:szCs w:val="20"/>
        </w:rPr>
        <w:t xml:space="preserve">Concerns were made about </w:t>
      </w:r>
      <w:proofErr w:type="gramStart"/>
      <w:r w:rsidR="0014568C">
        <w:rPr>
          <w:sz w:val="20"/>
          <w:szCs w:val="20"/>
        </w:rPr>
        <w:t>whether or not</w:t>
      </w:r>
      <w:proofErr w:type="gramEnd"/>
      <w:r w:rsidR="0014568C">
        <w:rPr>
          <w:sz w:val="20"/>
          <w:szCs w:val="20"/>
        </w:rPr>
        <w:t xml:space="preserve"> the teacher would receive less of a raise and members wanted to make certain that didn’t happen.</w:t>
      </w:r>
      <w:r w:rsidR="00595B3E">
        <w:rPr>
          <w:sz w:val="20"/>
          <w:szCs w:val="20"/>
        </w:rPr>
        <w:t xml:space="preserve">  </w:t>
      </w:r>
      <w:r w:rsidR="00385C72">
        <w:rPr>
          <w:sz w:val="20"/>
          <w:szCs w:val="20"/>
        </w:rPr>
        <w:t>Dr. Mellinger made a motion to approve a 3% increase in salary for current teachers from the next step in the current salary schedule.</w:t>
      </w:r>
      <w:r w:rsidR="00CC12EB">
        <w:rPr>
          <w:sz w:val="20"/>
          <w:szCs w:val="20"/>
        </w:rPr>
        <w:t xml:space="preserve">  This would be the last time that the salary schedule would be utilized.  Moving forward, the salary schedule has been eliminated.</w:t>
      </w:r>
      <w:r w:rsidR="00385C72">
        <w:rPr>
          <w:sz w:val="20"/>
          <w:szCs w:val="20"/>
        </w:rPr>
        <w:t xml:space="preserve">  Dr. Eadens seconded the motion and all else were in favor.  </w:t>
      </w:r>
    </w:p>
    <w:p w14:paraId="19AACE1B" w14:textId="3D8B27BA" w:rsidR="008A2700" w:rsidRDefault="008A2700" w:rsidP="002C1000">
      <w:pPr>
        <w:pStyle w:val="NoSpacing"/>
        <w:numPr>
          <w:ilvl w:val="0"/>
          <w:numId w:val="18"/>
        </w:numPr>
        <w:tabs>
          <w:tab w:val="left" w:pos="540"/>
        </w:tabs>
        <w:rPr>
          <w:sz w:val="20"/>
          <w:szCs w:val="20"/>
        </w:rPr>
      </w:pPr>
      <w:r>
        <w:rPr>
          <w:sz w:val="20"/>
          <w:szCs w:val="20"/>
        </w:rPr>
        <w:t>Discuss with possible action for approval Board Training.</w:t>
      </w:r>
      <w:r w:rsidR="00F302DE">
        <w:rPr>
          <w:sz w:val="20"/>
          <w:szCs w:val="20"/>
        </w:rPr>
        <w:t xml:space="preserve"> – Dr. Mellinger has registered for the Board training in Phoenix next Wednesday.  Mr. Firth and Dr. Eadens were not able to attend.  Dr. Eadens shared that</w:t>
      </w:r>
      <w:r w:rsidR="00A373BD">
        <w:rPr>
          <w:sz w:val="20"/>
          <w:szCs w:val="20"/>
        </w:rPr>
        <w:t xml:space="preserve"> Arizona School Board Association(</w:t>
      </w:r>
      <w:r w:rsidR="00F302DE">
        <w:rPr>
          <w:sz w:val="20"/>
          <w:szCs w:val="20"/>
        </w:rPr>
        <w:t>ASBA</w:t>
      </w:r>
      <w:r w:rsidR="00A373BD">
        <w:rPr>
          <w:sz w:val="20"/>
          <w:szCs w:val="20"/>
        </w:rPr>
        <w:t>)</w:t>
      </w:r>
      <w:r w:rsidR="00F302DE">
        <w:rPr>
          <w:sz w:val="20"/>
          <w:szCs w:val="20"/>
        </w:rPr>
        <w:t xml:space="preserve"> does free training.  He asked that we </w:t>
      </w:r>
      <w:proofErr w:type="gramStart"/>
      <w:r w:rsidR="00F302DE">
        <w:rPr>
          <w:sz w:val="20"/>
          <w:szCs w:val="20"/>
        </w:rPr>
        <w:t>look into</w:t>
      </w:r>
      <w:proofErr w:type="gramEnd"/>
      <w:r w:rsidR="00F302DE">
        <w:rPr>
          <w:sz w:val="20"/>
          <w:szCs w:val="20"/>
        </w:rPr>
        <w:t xml:space="preserve"> a membership, if we are not currently a member.  He shared that it would be a great resource.  Mr. Drumm s</w:t>
      </w:r>
      <w:r w:rsidR="00A373BD">
        <w:rPr>
          <w:sz w:val="20"/>
          <w:szCs w:val="20"/>
        </w:rPr>
        <w:t>tated</w:t>
      </w:r>
      <w:r w:rsidR="00F302DE">
        <w:rPr>
          <w:sz w:val="20"/>
          <w:szCs w:val="20"/>
        </w:rPr>
        <w:t xml:space="preserve"> that he would investigate it.</w:t>
      </w:r>
    </w:p>
    <w:p w14:paraId="190EF8FF" w14:textId="0900B24F" w:rsidR="008A2700" w:rsidRPr="0092328A" w:rsidRDefault="008A2700" w:rsidP="002C1000">
      <w:pPr>
        <w:pStyle w:val="NoSpacing"/>
        <w:numPr>
          <w:ilvl w:val="0"/>
          <w:numId w:val="18"/>
        </w:numPr>
        <w:tabs>
          <w:tab w:val="left" w:pos="540"/>
        </w:tabs>
        <w:rPr>
          <w:sz w:val="20"/>
          <w:szCs w:val="20"/>
        </w:rPr>
      </w:pPr>
      <w:r>
        <w:rPr>
          <w:sz w:val="20"/>
          <w:szCs w:val="20"/>
        </w:rPr>
        <w:t>Discuss and Review with possible action for approval new Curriculum for 7</w:t>
      </w:r>
      <w:r w:rsidRPr="008A2700">
        <w:rPr>
          <w:sz w:val="20"/>
          <w:szCs w:val="20"/>
          <w:vertAlign w:val="superscript"/>
        </w:rPr>
        <w:t>th</w:t>
      </w:r>
      <w:r>
        <w:rPr>
          <w:sz w:val="20"/>
          <w:szCs w:val="20"/>
        </w:rPr>
        <w:t xml:space="preserve"> &amp; 8</w:t>
      </w:r>
      <w:r w:rsidRPr="008A2700">
        <w:rPr>
          <w:sz w:val="20"/>
          <w:szCs w:val="20"/>
          <w:vertAlign w:val="superscript"/>
        </w:rPr>
        <w:t>th</w:t>
      </w:r>
      <w:r>
        <w:rPr>
          <w:sz w:val="20"/>
          <w:szCs w:val="20"/>
        </w:rPr>
        <w:t xml:space="preserve"> Grade Sex Education.</w:t>
      </w:r>
      <w:r w:rsidR="00F302DE">
        <w:rPr>
          <w:sz w:val="20"/>
          <w:szCs w:val="20"/>
        </w:rPr>
        <w:t xml:space="preserve">  Dr. Eadens asked for a quick overview.  Mr. Drumm shared that at the </w:t>
      </w:r>
      <w:r w:rsidR="00CC12EB">
        <w:rPr>
          <w:sz w:val="20"/>
          <w:szCs w:val="20"/>
        </w:rPr>
        <w:t>las</w:t>
      </w:r>
      <w:r w:rsidR="00F302DE">
        <w:rPr>
          <w:sz w:val="20"/>
          <w:szCs w:val="20"/>
        </w:rPr>
        <w:t xml:space="preserve">t meeting, Sydney </w:t>
      </w:r>
      <w:proofErr w:type="spellStart"/>
      <w:r w:rsidR="00F302DE">
        <w:rPr>
          <w:sz w:val="20"/>
          <w:szCs w:val="20"/>
        </w:rPr>
        <w:t>Tolchinsky</w:t>
      </w:r>
      <w:proofErr w:type="spellEnd"/>
      <w:r w:rsidR="00F302DE">
        <w:rPr>
          <w:sz w:val="20"/>
          <w:szCs w:val="20"/>
        </w:rPr>
        <w:t xml:space="preserve"> shared info regarding adding this new curriculum.  This would be an additional curriculum to our current </w:t>
      </w:r>
      <w:proofErr w:type="spellStart"/>
      <w:r w:rsidR="00F302DE">
        <w:rPr>
          <w:sz w:val="20"/>
          <w:szCs w:val="20"/>
        </w:rPr>
        <w:t>Healthly</w:t>
      </w:r>
      <w:proofErr w:type="spellEnd"/>
      <w:r w:rsidR="00F302DE">
        <w:rPr>
          <w:sz w:val="20"/>
          <w:szCs w:val="20"/>
        </w:rPr>
        <w:t xml:space="preserve"> Relationships.  This would address Sex Ed for our 7</w:t>
      </w:r>
      <w:r w:rsidR="00F302DE" w:rsidRPr="00F302DE">
        <w:rPr>
          <w:sz w:val="20"/>
          <w:szCs w:val="20"/>
          <w:vertAlign w:val="superscript"/>
        </w:rPr>
        <w:t>th</w:t>
      </w:r>
      <w:r w:rsidR="00F302DE">
        <w:rPr>
          <w:sz w:val="20"/>
          <w:szCs w:val="20"/>
        </w:rPr>
        <w:t xml:space="preserve"> and 8</w:t>
      </w:r>
      <w:r w:rsidR="00F302DE" w:rsidRPr="00F302DE">
        <w:rPr>
          <w:sz w:val="20"/>
          <w:szCs w:val="20"/>
          <w:vertAlign w:val="superscript"/>
        </w:rPr>
        <w:t>th</w:t>
      </w:r>
      <w:r w:rsidR="00F302DE">
        <w:rPr>
          <w:sz w:val="20"/>
          <w:szCs w:val="20"/>
        </w:rPr>
        <w:t xml:space="preserve"> graders.  The parents would have the ability to opt out.  This is a much needed curriculum and addition to what is currently being taught.  This would be the “next step” after the foundation </w:t>
      </w:r>
      <w:r w:rsidR="00A373BD">
        <w:rPr>
          <w:sz w:val="20"/>
          <w:szCs w:val="20"/>
        </w:rPr>
        <w:t>of</w:t>
      </w:r>
      <w:r w:rsidR="00F302DE">
        <w:rPr>
          <w:sz w:val="20"/>
          <w:szCs w:val="20"/>
        </w:rPr>
        <w:t xml:space="preserve"> what has already been taught.  Dr. Eadens asked if we have received any negative feedback.  Mr. Drumm shared that we have not.  The current curriculum has been received positively.  Mr. Firth made a motion to approve the new curriculum.  Mr. Leest seconded the </w:t>
      </w:r>
      <w:r w:rsidR="00CC12EB">
        <w:rPr>
          <w:sz w:val="20"/>
          <w:szCs w:val="20"/>
        </w:rPr>
        <w:t>motion,</w:t>
      </w:r>
      <w:r w:rsidR="00F302DE">
        <w:rPr>
          <w:sz w:val="20"/>
          <w:szCs w:val="20"/>
        </w:rPr>
        <w:t xml:space="preserve"> and all</w:t>
      </w:r>
      <w:r w:rsidR="00A373BD">
        <w:rPr>
          <w:sz w:val="20"/>
          <w:szCs w:val="20"/>
        </w:rPr>
        <w:t xml:space="preserve"> else were</w:t>
      </w:r>
      <w:r w:rsidR="00F302DE">
        <w:rPr>
          <w:sz w:val="20"/>
          <w:szCs w:val="20"/>
        </w:rPr>
        <w:t xml:space="preserve"> in favor.</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154D1B16" w:rsidR="0046224A" w:rsidRDefault="008A2700" w:rsidP="00E0023D">
      <w:pPr>
        <w:pStyle w:val="ListParagraph"/>
        <w:spacing w:after="240"/>
        <w:ind w:left="1080"/>
        <w:rPr>
          <w:sz w:val="20"/>
          <w:szCs w:val="20"/>
        </w:rPr>
      </w:pPr>
      <w:r>
        <w:rPr>
          <w:sz w:val="20"/>
          <w:szCs w:val="20"/>
        </w:rPr>
        <w:t>N/A</w:t>
      </w:r>
    </w:p>
    <w:p w14:paraId="2155372A" w14:textId="4A14C6AD" w:rsidR="00A0274B" w:rsidRDefault="00A0274B" w:rsidP="00A0274B">
      <w:pPr>
        <w:pStyle w:val="NoSpacing"/>
        <w:ind w:left="360"/>
        <w:rPr>
          <w:sz w:val="20"/>
          <w:szCs w:val="20"/>
        </w:rPr>
      </w:pPr>
    </w:p>
    <w:p w14:paraId="5D31FDA1" w14:textId="77777777" w:rsidR="00664F00" w:rsidRPr="006D1391" w:rsidRDefault="00664F00" w:rsidP="002C1000">
      <w:pPr>
        <w:pStyle w:val="NoSpacing"/>
        <w:ind w:left="1080"/>
        <w:rPr>
          <w:sz w:val="20"/>
          <w:szCs w:val="20"/>
        </w:rPr>
      </w:pPr>
    </w:p>
    <w:p w14:paraId="61DBEC3E" w14:textId="77777777" w:rsidR="00664F00" w:rsidRPr="00664F00" w:rsidRDefault="00664F00" w:rsidP="00664F00">
      <w:pPr>
        <w:pStyle w:val="NoSpacing"/>
        <w:rPr>
          <w:b/>
          <w:sz w:val="20"/>
          <w:szCs w:val="20"/>
        </w:rPr>
      </w:pP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3B5F689D" w:rsidR="00EE5D81" w:rsidRPr="006F0017" w:rsidRDefault="00F302DE" w:rsidP="00C42E08">
      <w:pPr>
        <w:pStyle w:val="NoSpacing"/>
        <w:tabs>
          <w:tab w:val="left" w:pos="563"/>
          <w:tab w:val="left" w:pos="3708"/>
          <w:tab w:val="left" w:pos="8208"/>
        </w:tabs>
        <w:rPr>
          <w:sz w:val="20"/>
          <w:szCs w:val="20"/>
        </w:rPr>
      </w:pPr>
      <w:r>
        <w:rPr>
          <w:sz w:val="20"/>
          <w:szCs w:val="20"/>
        </w:rPr>
        <w:t>Dr. Mellinger made a motion to adjourn the meeting</w:t>
      </w:r>
      <w:r w:rsidR="00CC12EB">
        <w:rPr>
          <w:sz w:val="20"/>
          <w:szCs w:val="20"/>
        </w:rPr>
        <w:t xml:space="preserve"> at 11:57 </w:t>
      </w:r>
      <w:r w:rsidR="00E21F49">
        <w:rPr>
          <w:sz w:val="20"/>
          <w:szCs w:val="20"/>
        </w:rPr>
        <w:t>a</w:t>
      </w:r>
      <w:r w:rsidR="00CC12EB">
        <w:rPr>
          <w:sz w:val="20"/>
          <w:szCs w:val="20"/>
        </w:rPr>
        <w:t xml:space="preserve">.m.  </w:t>
      </w:r>
      <w:r w:rsidR="00EE5D81"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2FB"/>
    <w:multiLevelType w:val="multilevel"/>
    <w:tmpl w:val="0409001D"/>
    <w:numStyleLink w:val="Style1"/>
  </w:abstractNum>
  <w:abstractNum w:abstractNumId="2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5"/>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26"/>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68C"/>
    <w:rsid w:val="0014587D"/>
    <w:rsid w:val="001468A5"/>
    <w:rsid w:val="00155696"/>
    <w:rsid w:val="001609E1"/>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152B"/>
    <w:rsid w:val="0023753F"/>
    <w:rsid w:val="00242C77"/>
    <w:rsid w:val="00247D65"/>
    <w:rsid w:val="00253A33"/>
    <w:rsid w:val="00260F25"/>
    <w:rsid w:val="002745E8"/>
    <w:rsid w:val="00277059"/>
    <w:rsid w:val="00280232"/>
    <w:rsid w:val="00293237"/>
    <w:rsid w:val="0029332B"/>
    <w:rsid w:val="00294143"/>
    <w:rsid w:val="00297C2A"/>
    <w:rsid w:val="002A1444"/>
    <w:rsid w:val="002B1053"/>
    <w:rsid w:val="002B166F"/>
    <w:rsid w:val="002C1000"/>
    <w:rsid w:val="002C31EB"/>
    <w:rsid w:val="002C730E"/>
    <w:rsid w:val="002D1277"/>
    <w:rsid w:val="002E0024"/>
    <w:rsid w:val="002E452D"/>
    <w:rsid w:val="002E495F"/>
    <w:rsid w:val="00322B50"/>
    <w:rsid w:val="00333CA4"/>
    <w:rsid w:val="00337B0D"/>
    <w:rsid w:val="00342AD2"/>
    <w:rsid w:val="003807A4"/>
    <w:rsid w:val="00385C72"/>
    <w:rsid w:val="00387626"/>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E13BF"/>
    <w:rsid w:val="004E4E35"/>
    <w:rsid w:val="005019DB"/>
    <w:rsid w:val="005023BF"/>
    <w:rsid w:val="00506EB4"/>
    <w:rsid w:val="00510383"/>
    <w:rsid w:val="00516FFD"/>
    <w:rsid w:val="005244E6"/>
    <w:rsid w:val="00532656"/>
    <w:rsid w:val="00534231"/>
    <w:rsid w:val="00550721"/>
    <w:rsid w:val="00557D61"/>
    <w:rsid w:val="00563100"/>
    <w:rsid w:val="00570642"/>
    <w:rsid w:val="00595B3E"/>
    <w:rsid w:val="005A4946"/>
    <w:rsid w:val="005A4E4F"/>
    <w:rsid w:val="005B5650"/>
    <w:rsid w:val="005B7CCF"/>
    <w:rsid w:val="005C0921"/>
    <w:rsid w:val="005E4450"/>
    <w:rsid w:val="005E5C3F"/>
    <w:rsid w:val="005F2333"/>
    <w:rsid w:val="005F3E47"/>
    <w:rsid w:val="005F4D6F"/>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4622E"/>
    <w:rsid w:val="00854F40"/>
    <w:rsid w:val="0087443A"/>
    <w:rsid w:val="00874A34"/>
    <w:rsid w:val="00876655"/>
    <w:rsid w:val="00877208"/>
    <w:rsid w:val="00894B58"/>
    <w:rsid w:val="00895653"/>
    <w:rsid w:val="008A2700"/>
    <w:rsid w:val="008A609B"/>
    <w:rsid w:val="008C1CA7"/>
    <w:rsid w:val="008C733B"/>
    <w:rsid w:val="008C79E9"/>
    <w:rsid w:val="008D6E00"/>
    <w:rsid w:val="008D7848"/>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373BD"/>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17AD7"/>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25608"/>
    <w:rsid w:val="00C336FE"/>
    <w:rsid w:val="00C3541B"/>
    <w:rsid w:val="00C42E08"/>
    <w:rsid w:val="00C43E98"/>
    <w:rsid w:val="00C5130C"/>
    <w:rsid w:val="00C51879"/>
    <w:rsid w:val="00C60762"/>
    <w:rsid w:val="00C615FC"/>
    <w:rsid w:val="00C6608E"/>
    <w:rsid w:val="00C66A43"/>
    <w:rsid w:val="00C71CBD"/>
    <w:rsid w:val="00C83FE4"/>
    <w:rsid w:val="00CA2477"/>
    <w:rsid w:val="00CA2A8E"/>
    <w:rsid w:val="00CB10B7"/>
    <w:rsid w:val="00CB4C4B"/>
    <w:rsid w:val="00CB6EC1"/>
    <w:rsid w:val="00CC12EB"/>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90C60"/>
    <w:rsid w:val="00DC6D94"/>
    <w:rsid w:val="00DD39DB"/>
    <w:rsid w:val="00DE0CC0"/>
    <w:rsid w:val="00DF1711"/>
    <w:rsid w:val="00E0023D"/>
    <w:rsid w:val="00E01440"/>
    <w:rsid w:val="00E21B59"/>
    <w:rsid w:val="00E21F49"/>
    <w:rsid w:val="00E32FC9"/>
    <w:rsid w:val="00E4120A"/>
    <w:rsid w:val="00E47DAC"/>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302DE"/>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7690-1931-4332-A63F-E33BACDA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12</cp:revision>
  <cp:lastPrinted>2018-01-03T20:25:00Z</cp:lastPrinted>
  <dcterms:created xsi:type="dcterms:W3CDTF">2018-02-26T17:10:00Z</dcterms:created>
  <dcterms:modified xsi:type="dcterms:W3CDTF">2018-02-26T19:17:00Z</dcterms:modified>
</cp:coreProperties>
</file>