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8B14E" w14:textId="22FD6A43" w:rsidR="00B0490E" w:rsidRDefault="000A0B5B" w:rsidP="00B0490E">
      <w:pPr>
        <w:pStyle w:val="Title"/>
      </w:pPr>
      <w:r>
        <w:t xml:space="preserve">Flagstaff Junior Academy </w:t>
      </w:r>
      <w:r w:rsidR="006E4C71">
        <w:t>Distance Learning Plan</w:t>
      </w:r>
      <w:r w:rsidR="00B0490E">
        <w:t xml:space="preserve"> </w:t>
      </w:r>
    </w:p>
    <w:p w14:paraId="054DF71C" w14:textId="5E8D00CC" w:rsidR="009F4508" w:rsidRDefault="000E4761" w:rsidP="000E4761">
      <w:r>
        <w:t xml:space="preserve">On June 24, 2020, Governor </w:t>
      </w:r>
      <w:proofErr w:type="spellStart"/>
      <w:r>
        <w:t>Ducey</w:t>
      </w:r>
      <w:proofErr w:type="spellEnd"/>
      <w:r>
        <w:t xml:space="preserve"> issued Executive Order 2020-41 </w:t>
      </w:r>
      <w:r w:rsidRPr="000E4761">
        <w:rPr>
          <w:i/>
        </w:rPr>
        <w:t>Prioritizing Kids and Schools During COVID-19</w:t>
      </w:r>
      <w:r>
        <w:t xml:space="preserve"> regarding the reopening of schools for school year 2020-2021. As part of the Executive Order, all public schools may submit a </w:t>
      </w:r>
      <w:r w:rsidR="006F7DFD">
        <w:t>D</w:t>
      </w:r>
      <w:r>
        <w:t xml:space="preserve">istance </w:t>
      </w:r>
      <w:r w:rsidR="006F7DFD">
        <w:t>L</w:t>
      </w:r>
      <w:r>
        <w:t xml:space="preserve">earning </w:t>
      </w:r>
      <w:r w:rsidR="006F7DFD">
        <w:t>P</w:t>
      </w:r>
      <w:r>
        <w:t>lan</w:t>
      </w:r>
      <w:r w:rsidR="006F7DFD">
        <w:t xml:space="preserve"> (DLP)</w:t>
      </w:r>
      <w:r>
        <w:t xml:space="preserve"> to receive the flexibility to offer distance learning options for students without an approved Arizona </w:t>
      </w:r>
      <w:r w:rsidR="004753C5">
        <w:t>O</w:t>
      </w:r>
      <w:r>
        <w:t xml:space="preserve">nline Instruction (AOI) program for the 2020-2021 school year.  </w:t>
      </w:r>
      <w:r w:rsidRPr="000B4563">
        <w:t>Charter</w:t>
      </w:r>
      <w:r w:rsidR="00CD4AEE" w:rsidRPr="000B4563">
        <w:t xml:space="preserve"> schools</w:t>
      </w:r>
      <w:r w:rsidRPr="000B4563">
        <w:t xml:space="preserve"> are required to submit a </w:t>
      </w:r>
      <w:r w:rsidR="006F7DFD">
        <w:t>DLP</w:t>
      </w:r>
      <w:r w:rsidRPr="000B4563">
        <w:t xml:space="preserve"> to the Arizona State Board for Charter Schools</w:t>
      </w:r>
      <w:r w:rsidR="009F4508" w:rsidRPr="000B4563">
        <w:t xml:space="preserve"> (ASBCS) prior to implementing </w:t>
      </w:r>
      <w:r w:rsidR="006F7DFD">
        <w:t>d</w:t>
      </w:r>
      <w:r w:rsidR="009F4508" w:rsidRPr="000B4563">
        <w:t xml:space="preserve">istance </w:t>
      </w:r>
      <w:r w:rsidR="006F7DFD">
        <w:t>l</w:t>
      </w:r>
      <w:r w:rsidR="009F4508" w:rsidRPr="000B4563">
        <w:t>earning</w:t>
      </w:r>
      <w:r w:rsidRPr="000B4563">
        <w:t>.</w:t>
      </w:r>
      <w:r>
        <w:t xml:space="preserve"> </w:t>
      </w:r>
      <w:r w:rsidR="009F4508">
        <w:t>Charter</w:t>
      </w:r>
      <w:r w:rsidR="004155EE">
        <w:t xml:space="preserve"> </w:t>
      </w:r>
      <w:r w:rsidR="009F4508">
        <w:t xml:space="preserve">schools may begin operating their </w:t>
      </w:r>
      <w:r w:rsidR="006F7DFD">
        <w:t>DLP</w:t>
      </w:r>
      <w:r w:rsidR="009F4508">
        <w:t xml:space="preserve"> upon submission of the plan</w:t>
      </w:r>
      <w:r w:rsidR="004753C5">
        <w:t xml:space="preserve"> to ASBCS</w:t>
      </w:r>
      <w:r w:rsidR="009F4508">
        <w:t xml:space="preserve">. </w:t>
      </w:r>
    </w:p>
    <w:p w14:paraId="7CC5DF5B" w14:textId="2A28A99E" w:rsidR="00CD4AEE" w:rsidRDefault="004155EE" w:rsidP="007B22AD">
      <w:pPr>
        <w:spacing w:after="0"/>
      </w:pPr>
      <w:r>
        <w:t xml:space="preserve">Charters </w:t>
      </w:r>
      <w:r w:rsidR="009F4508">
        <w:t xml:space="preserve">may make revisions to improve their </w:t>
      </w:r>
      <w:r w:rsidR="006F7DFD">
        <w:t xml:space="preserve">DLP </w:t>
      </w:r>
      <w:r w:rsidR="009F4508">
        <w:t xml:space="preserve">at any </w:t>
      </w:r>
      <w:proofErr w:type="gramStart"/>
      <w:r w:rsidR="009F4508">
        <w:t>time, but</w:t>
      </w:r>
      <w:proofErr w:type="gramEnd"/>
      <w:r w:rsidR="009F4508">
        <w:t xml:space="preserve"> must submit those changes to the ASBCS within 10 business days of any substantive revision. </w:t>
      </w:r>
      <w:r w:rsidR="00CD4AEE" w:rsidRPr="000B4563">
        <w:t xml:space="preserve">Charters </w:t>
      </w:r>
      <w:r w:rsidR="009F4508" w:rsidRPr="000B4563">
        <w:t xml:space="preserve">should contact their assigned </w:t>
      </w:r>
      <w:r w:rsidR="00D74E52">
        <w:t>E</w:t>
      </w:r>
      <w:r w:rsidR="009F4508" w:rsidRPr="000B4563">
        <w:t xml:space="preserve">ducation </w:t>
      </w:r>
      <w:r w:rsidR="00D74E52">
        <w:t>P</w:t>
      </w:r>
      <w:r w:rsidR="009F4508" w:rsidRPr="000B4563">
        <w:t xml:space="preserve">rogram </w:t>
      </w:r>
      <w:r w:rsidR="00D74E52">
        <w:t>M</w:t>
      </w:r>
      <w:r w:rsidR="009F4508" w:rsidRPr="000B4563">
        <w:t xml:space="preserve">anager at the ASBCS to revise their </w:t>
      </w:r>
      <w:r w:rsidR="006F7DFD">
        <w:t>DLP</w:t>
      </w:r>
      <w:r w:rsidR="009F4508" w:rsidRPr="000B4563">
        <w:t>.</w:t>
      </w:r>
      <w:r w:rsidR="009F4508" w:rsidRPr="0001269B">
        <w:t xml:space="preserve"> </w:t>
      </w:r>
    </w:p>
    <w:p w14:paraId="77AC15EE" w14:textId="77777777" w:rsidR="00E06241" w:rsidRDefault="00E06241">
      <w:pPr>
        <w:rPr>
          <w:rFonts w:asciiTheme="majorHAnsi" w:eastAsiaTheme="majorEastAsia" w:hAnsiTheme="majorHAnsi" w:cstheme="majorBidi"/>
          <w:b/>
          <w:bCs/>
          <w:color w:val="2F5496" w:themeColor="accent1" w:themeShade="BF"/>
          <w:sz w:val="28"/>
          <w:szCs w:val="28"/>
        </w:rPr>
      </w:pPr>
      <w:r>
        <w:br w:type="page"/>
      </w:r>
    </w:p>
    <w:p w14:paraId="03674BC8" w14:textId="28A88143" w:rsidR="00B0490E" w:rsidRDefault="00CD4AEE" w:rsidP="00C31CFD">
      <w:pPr>
        <w:pStyle w:val="Heading1"/>
        <w:spacing w:before="120" w:after="120"/>
      </w:pPr>
      <w:r>
        <w:lastRenderedPageBreak/>
        <w:t>Charter Holder I</w:t>
      </w:r>
      <w:r w:rsidR="004155EE">
        <w:t>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638"/>
        <w:gridCol w:w="3940"/>
        <w:gridCol w:w="3882"/>
        <w:gridCol w:w="1716"/>
      </w:tblGrid>
      <w:tr w:rsidR="00CD4AEE" w:rsidRPr="00B0490E" w14:paraId="0619D737" w14:textId="77777777" w:rsidTr="0016358B">
        <w:tc>
          <w:tcPr>
            <w:tcW w:w="1381" w:type="pct"/>
            <w:tcBorders>
              <w:top w:val="single" w:sz="4" w:space="0" w:color="000000"/>
              <w:left w:val="single" w:sz="4" w:space="0" w:color="000000"/>
              <w:bottom w:val="single" w:sz="4" w:space="0" w:color="000000"/>
              <w:right w:val="single" w:sz="4" w:space="0" w:color="000000"/>
            </w:tcBorders>
            <w:vAlign w:val="center"/>
          </w:tcPr>
          <w:p w14:paraId="41EB63BC" w14:textId="2D13EDFB" w:rsidR="00CD4AEE" w:rsidRPr="00783A8A" w:rsidRDefault="00CD4AEE" w:rsidP="00F37768">
            <w:pPr>
              <w:spacing w:after="0" w:line="240" w:lineRule="auto"/>
              <w:outlineLvl w:val="2"/>
              <w:rPr>
                <w:rFonts w:ascii="Calibri" w:eastAsia="Calibri" w:hAnsi="Calibri" w:cs="Calibri"/>
                <w:b/>
                <w:color w:val="767171"/>
                <w:lang w:eastAsia="ja-JP"/>
              </w:rPr>
            </w:pPr>
            <w:r w:rsidRPr="00B0490E">
              <w:rPr>
                <w:rFonts w:ascii="Calibri" w:eastAsia="Calibri" w:hAnsi="Calibri" w:cs="Calibri"/>
                <w:b/>
                <w:color w:val="767171"/>
                <w:lang w:eastAsia="ja-JP"/>
              </w:rPr>
              <w:t xml:space="preserve">Charter </w:t>
            </w:r>
            <w:r>
              <w:rPr>
                <w:rFonts w:ascii="Calibri" w:eastAsia="Calibri" w:hAnsi="Calibri" w:cs="Calibri"/>
                <w:b/>
                <w:color w:val="767171"/>
                <w:lang w:eastAsia="ja-JP"/>
              </w:rPr>
              <w:t>Holder</w:t>
            </w:r>
            <w:r w:rsidRPr="00B0490E">
              <w:rPr>
                <w:rFonts w:ascii="Calibri" w:eastAsia="Calibri" w:hAnsi="Calibri" w:cs="Calibri"/>
                <w:b/>
                <w:color w:val="767171"/>
                <w:lang w:eastAsia="ja-JP"/>
              </w:rPr>
              <w:t xml:space="preserve"> Name</w:t>
            </w:r>
          </w:p>
        </w:tc>
        <w:tc>
          <w:tcPr>
            <w:tcW w:w="1495" w:type="pct"/>
            <w:tcBorders>
              <w:top w:val="single" w:sz="4" w:space="0" w:color="000000"/>
              <w:left w:val="single" w:sz="4" w:space="0" w:color="000000"/>
              <w:bottom w:val="single" w:sz="4" w:space="0" w:color="000000"/>
              <w:right w:val="single" w:sz="4" w:space="0" w:color="000000"/>
            </w:tcBorders>
            <w:vAlign w:val="center"/>
          </w:tcPr>
          <w:p w14:paraId="0EA61494" w14:textId="321DC796" w:rsidR="00CD4AEE" w:rsidRPr="00783A8A" w:rsidRDefault="007A6E8B" w:rsidP="00CD4AEE">
            <w:pPr>
              <w:spacing w:after="0" w:line="240" w:lineRule="auto"/>
              <w:outlineLvl w:val="2"/>
              <w:rPr>
                <w:rFonts w:ascii="Calibri" w:eastAsia="Calibri" w:hAnsi="Calibri" w:cs="Calibri"/>
                <w:b/>
                <w:color w:val="767171"/>
                <w:lang w:eastAsia="ja-JP"/>
              </w:rPr>
            </w:pPr>
            <w:r>
              <w:rPr>
                <w:rFonts w:ascii="Calibri" w:eastAsia="Calibri" w:hAnsi="Calibri" w:cs="Calibri"/>
                <w:b/>
                <w:color w:val="767171"/>
                <w:lang w:eastAsia="ja-JP"/>
              </w:rPr>
              <w:t>Flagstaff Junior Academy</w:t>
            </w:r>
          </w:p>
        </w:tc>
        <w:tc>
          <w:tcPr>
            <w:tcW w:w="1473" w:type="pct"/>
            <w:tcBorders>
              <w:top w:val="single" w:sz="4" w:space="0" w:color="000000"/>
              <w:left w:val="single" w:sz="4" w:space="0" w:color="000000"/>
              <w:bottom w:val="single" w:sz="4" w:space="0" w:color="000000"/>
              <w:right w:val="single" w:sz="4" w:space="0" w:color="000000"/>
            </w:tcBorders>
            <w:vAlign w:val="center"/>
          </w:tcPr>
          <w:p w14:paraId="2C829682" w14:textId="709D7B1D" w:rsidR="00CD4AEE" w:rsidRPr="00783A8A" w:rsidRDefault="00CD4AEE" w:rsidP="00F37768">
            <w:pPr>
              <w:spacing w:after="0" w:line="240" w:lineRule="auto"/>
              <w:rPr>
                <w:rFonts w:ascii="Calibri" w:eastAsia="Calibri" w:hAnsi="Calibri" w:cs="Calibri"/>
                <w:b/>
                <w:color w:val="767171"/>
              </w:rPr>
            </w:pPr>
            <w:r w:rsidRPr="00B0490E">
              <w:rPr>
                <w:rFonts w:ascii="Calibri" w:eastAsia="Calibri" w:hAnsi="Calibri" w:cs="Calibri"/>
                <w:b/>
                <w:color w:val="767171"/>
              </w:rPr>
              <w:t xml:space="preserve">Charter </w:t>
            </w:r>
            <w:r>
              <w:rPr>
                <w:rFonts w:ascii="Calibri" w:eastAsia="Calibri" w:hAnsi="Calibri" w:cs="Calibri"/>
                <w:b/>
                <w:color w:val="767171"/>
              </w:rPr>
              <w:t>Holder</w:t>
            </w:r>
            <w:r w:rsidRPr="00B0490E">
              <w:rPr>
                <w:rFonts w:ascii="Calibri" w:eastAsia="Calibri" w:hAnsi="Calibri" w:cs="Calibri"/>
                <w:b/>
                <w:color w:val="767171"/>
              </w:rPr>
              <w:t xml:space="preserve"> Entity ID</w:t>
            </w:r>
          </w:p>
        </w:tc>
        <w:tc>
          <w:tcPr>
            <w:tcW w:w="651" w:type="pct"/>
            <w:tcBorders>
              <w:top w:val="single" w:sz="4" w:space="0" w:color="000000"/>
              <w:left w:val="single" w:sz="4" w:space="0" w:color="000000"/>
              <w:bottom w:val="single" w:sz="4" w:space="0" w:color="000000"/>
              <w:right w:val="single" w:sz="4" w:space="0" w:color="000000"/>
            </w:tcBorders>
            <w:vAlign w:val="center"/>
          </w:tcPr>
          <w:p w14:paraId="28D4C86D" w14:textId="1EEC96EB" w:rsidR="00CD4AEE" w:rsidRPr="00B0490E" w:rsidRDefault="007A6E8B" w:rsidP="00CD4AEE">
            <w:pPr>
              <w:spacing w:after="200" w:line="276" w:lineRule="auto"/>
              <w:rPr>
                <w:rFonts w:ascii="Calibri" w:eastAsia="Calibri" w:hAnsi="Calibri" w:cs="Calibri"/>
              </w:rPr>
            </w:pPr>
            <w:r>
              <w:rPr>
                <w:rFonts w:ascii="Calibri" w:eastAsia="Calibri" w:hAnsi="Calibri" w:cs="Calibri"/>
              </w:rPr>
              <w:t>4207</w:t>
            </w:r>
          </w:p>
        </w:tc>
      </w:tr>
      <w:tr w:rsidR="00CD4AEE" w:rsidRPr="00B0490E" w14:paraId="3E9572EF" w14:textId="77777777" w:rsidTr="0016358B">
        <w:tc>
          <w:tcPr>
            <w:tcW w:w="2876" w:type="pct"/>
            <w:gridSpan w:val="2"/>
            <w:vAlign w:val="center"/>
          </w:tcPr>
          <w:p w14:paraId="39541D58" w14:textId="055945CE" w:rsidR="00CD4AEE" w:rsidRPr="00B0490E" w:rsidRDefault="00CD4AEE" w:rsidP="00CD4AEE">
            <w:pPr>
              <w:spacing w:after="0" w:line="240" w:lineRule="auto"/>
              <w:outlineLvl w:val="2"/>
              <w:rPr>
                <w:rFonts w:ascii="Calibri" w:eastAsia="Calibri" w:hAnsi="Calibri" w:cs="Calibri"/>
                <w:b/>
                <w:color w:val="ED7D31"/>
                <w:lang w:eastAsia="ja-JP"/>
              </w:rPr>
            </w:pPr>
            <w:r>
              <w:rPr>
                <w:rFonts w:ascii="Calibri" w:eastAsia="Calibri" w:hAnsi="Calibri" w:cs="Calibri"/>
                <w:b/>
                <w:color w:val="767171"/>
              </w:rPr>
              <w:t>R</w:t>
            </w:r>
            <w:r>
              <w:rPr>
                <w:rFonts w:ascii="Calibri" w:eastAsia="Calibri" w:hAnsi="Calibri" w:cs="Calibri"/>
                <w:b/>
                <w:color w:val="767171"/>
                <w:lang w:eastAsia="ja-JP"/>
              </w:rPr>
              <w:t xml:space="preserve">epresentative </w:t>
            </w:r>
            <w:r w:rsidRPr="009F4508">
              <w:rPr>
                <w:rFonts w:ascii="Calibri" w:eastAsia="Calibri" w:hAnsi="Calibri" w:cs="Calibri"/>
                <w:b/>
                <w:color w:val="767171"/>
                <w:lang w:eastAsia="ja-JP"/>
              </w:rPr>
              <w:t xml:space="preserve">authorized to submit </w:t>
            </w:r>
            <w:r>
              <w:rPr>
                <w:rFonts w:ascii="Calibri" w:eastAsia="Calibri" w:hAnsi="Calibri" w:cs="Calibri"/>
                <w:b/>
                <w:color w:val="767171"/>
                <w:lang w:eastAsia="ja-JP"/>
              </w:rPr>
              <w:t xml:space="preserve">the plan (This is the individual that will be contacted with questions about the plan) </w:t>
            </w:r>
          </w:p>
        </w:tc>
        <w:tc>
          <w:tcPr>
            <w:tcW w:w="2124" w:type="pct"/>
            <w:gridSpan w:val="2"/>
            <w:vAlign w:val="center"/>
          </w:tcPr>
          <w:p w14:paraId="23599427" w14:textId="401802A4" w:rsidR="00CD4AEE" w:rsidRPr="00B0490E" w:rsidRDefault="007A6E8B" w:rsidP="00783A8A">
            <w:pPr>
              <w:spacing w:after="200" w:line="276" w:lineRule="auto"/>
              <w:rPr>
                <w:rFonts w:ascii="Calibri" w:eastAsia="Calibri" w:hAnsi="Calibri" w:cs="Calibri"/>
              </w:rPr>
            </w:pPr>
            <w:r>
              <w:rPr>
                <w:rFonts w:ascii="Calibri" w:eastAsia="Calibri" w:hAnsi="Calibri" w:cs="Calibri"/>
              </w:rPr>
              <w:t>Thomas Drumm</w:t>
            </w:r>
          </w:p>
        </w:tc>
      </w:tr>
      <w:tr w:rsidR="000B4563" w:rsidRPr="00B0490E" w14:paraId="14005B88" w14:textId="77777777" w:rsidTr="000B4563">
        <w:trPr>
          <w:trHeight w:val="593"/>
        </w:trPr>
        <w:tc>
          <w:tcPr>
            <w:tcW w:w="1" w:type="pct"/>
            <w:gridSpan w:val="2"/>
            <w:vAlign w:val="center"/>
          </w:tcPr>
          <w:p w14:paraId="042B6626" w14:textId="24C894BD" w:rsidR="000B4563" w:rsidRPr="00B0490E" w:rsidRDefault="000B4563" w:rsidP="000B4563">
            <w:pPr>
              <w:spacing w:before="100" w:after="100" w:line="240" w:lineRule="auto"/>
              <w:outlineLvl w:val="2"/>
              <w:rPr>
                <w:rFonts w:ascii="Calibri" w:eastAsia="Calibri" w:hAnsi="Calibri" w:cs="Calibri"/>
                <w:b/>
                <w:color w:val="767171"/>
                <w:lang w:eastAsia="ja-JP"/>
              </w:rPr>
            </w:pPr>
            <w:r>
              <w:rPr>
                <w:rFonts w:ascii="Calibri" w:eastAsia="Calibri" w:hAnsi="Calibri" w:cs="Calibri"/>
                <w:b/>
                <w:color w:val="767171"/>
              </w:rPr>
              <w:t>Representative Telephone Number</w:t>
            </w:r>
          </w:p>
        </w:tc>
        <w:tc>
          <w:tcPr>
            <w:tcW w:w="2124" w:type="pct"/>
            <w:gridSpan w:val="2"/>
            <w:vAlign w:val="center"/>
          </w:tcPr>
          <w:p w14:paraId="0FFA64F9" w14:textId="613F3B8B" w:rsidR="000B4563" w:rsidRPr="00B0490E" w:rsidRDefault="007A6E8B" w:rsidP="00783A8A">
            <w:pPr>
              <w:spacing w:after="200" w:line="276" w:lineRule="auto"/>
              <w:rPr>
                <w:rFonts w:ascii="Calibri" w:eastAsia="Calibri" w:hAnsi="Calibri" w:cs="Calibri"/>
              </w:rPr>
            </w:pPr>
            <w:r>
              <w:rPr>
                <w:rFonts w:ascii="Calibri" w:eastAsia="Calibri" w:hAnsi="Calibri" w:cs="Calibri"/>
              </w:rPr>
              <w:t>(928) 774-6007</w:t>
            </w:r>
          </w:p>
        </w:tc>
      </w:tr>
      <w:tr w:rsidR="000B4563" w:rsidRPr="00B0490E" w14:paraId="6117BE23" w14:textId="77777777" w:rsidTr="000B4563">
        <w:trPr>
          <w:trHeight w:val="422"/>
        </w:trPr>
        <w:tc>
          <w:tcPr>
            <w:tcW w:w="2876" w:type="pct"/>
            <w:gridSpan w:val="2"/>
            <w:tcBorders>
              <w:bottom w:val="single" w:sz="4" w:space="0" w:color="000000"/>
            </w:tcBorders>
            <w:vAlign w:val="center"/>
          </w:tcPr>
          <w:p w14:paraId="0CEB02AF" w14:textId="0B7F1155" w:rsidR="000B4563" w:rsidRPr="00B0490E" w:rsidRDefault="000B4563" w:rsidP="00783A8A">
            <w:pPr>
              <w:spacing w:before="100" w:after="100" w:line="240" w:lineRule="auto"/>
              <w:outlineLvl w:val="2"/>
              <w:rPr>
                <w:rFonts w:ascii="Calibri" w:eastAsia="Calibri" w:hAnsi="Calibri" w:cs="Calibri"/>
                <w:b/>
                <w:color w:val="767171"/>
              </w:rPr>
            </w:pPr>
            <w:r>
              <w:rPr>
                <w:rFonts w:ascii="Calibri" w:eastAsia="Calibri" w:hAnsi="Calibri" w:cs="Calibri"/>
                <w:b/>
                <w:color w:val="767171"/>
              </w:rPr>
              <w:t>Representative E-Mail Address</w:t>
            </w:r>
          </w:p>
        </w:tc>
        <w:tc>
          <w:tcPr>
            <w:tcW w:w="2124" w:type="pct"/>
            <w:gridSpan w:val="2"/>
            <w:tcBorders>
              <w:top w:val="single" w:sz="4" w:space="0" w:color="000000"/>
              <w:left w:val="single" w:sz="4" w:space="0" w:color="000000"/>
              <w:bottom w:val="single" w:sz="4" w:space="0" w:color="000000"/>
              <w:right w:val="single" w:sz="4" w:space="0" w:color="000000"/>
            </w:tcBorders>
            <w:vAlign w:val="center"/>
          </w:tcPr>
          <w:p w14:paraId="2ED29E82" w14:textId="1E6ADB8A" w:rsidR="000B4563" w:rsidRPr="00B0490E" w:rsidRDefault="007A6E8B" w:rsidP="00783A8A">
            <w:pPr>
              <w:spacing w:after="200" w:line="276" w:lineRule="auto"/>
              <w:rPr>
                <w:rFonts w:ascii="Calibri" w:eastAsia="Calibri" w:hAnsi="Calibri" w:cs="Calibri"/>
              </w:rPr>
            </w:pPr>
            <w:r>
              <w:rPr>
                <w:rFonts w:ascii="Calibri" w:eastAsia="Calibri" w:hAnsi="Calibri" w:cs="Calibri"/>
              </w:rPr>
              <w:t>thomasdrumm@fjacademy.com</w:t>
            </w:r>
          </w:p>
        </w:tc>
      </w:tr>
    </w:tbl>
    <w:p w14:paraId="77F94068" w14:textId="7FB61345" w:rsidR="0016358B" w:rsidRDefault="0016358B" w:rsidP="00C31CFD">
      <w:pPr>
        <w:pStyle w:val="Heading1"/>
        <w:spacing w:before="240"/>
      </w:pPr>
      <w:r>
        <w:t>School Information</w:t>
      </w:r>
    </w:p>
    <w:p w14:paraId="437EEF69" w14:textId="6E92BC52" w:rsidR="0016358B" w:rsidRPr="0016358B" w:rsidRDefault="005A7D3C" w:rsidP="0016358B">
      <w:pPr>
        <w:rPr>
          <w:i/>
          <w:sz w:val="20"/>
          <w:szCs w:val="20"/>
        </w:rPr>
      </w:pPr>
      <w:r>
        <w:rPr>
          <w:sz w:val="18"/>
          <w:szCs w:val="18"/>
        </w:rPr>
        <w:t>*</w:t>
      </w:r>
      <w:r>
        <w:rPr>
          <w:i/>
          <w:sz w:val="20"/>
          <w:szCs w:val="20"/>
        </w:rPr>
        <w:t>In the chart, list the schools this plan applies to. Add rows as needed to account for all schools.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8024"/>
        <w:gridCol w:w="2048"/>
        <w:gridCol w:w="3104"/>
      </w:tblGrid>
      <w:tr w:rsidR="0016358B" w:rsidRPr="00B0490E" w14:paraId="77B7286E" w14:textId="77777777" w:rsidTr="0016358B">
        <w:trPr>
          <w:trHeight w:val="530"/>
        </w:trPr>
        <w:tc>
          <w:tcPr>
            <w:tcW w:w="3045" w:type="pct"/>
            <w:tcBorders>
              <w:top w:val="single" w:sz="4" w:space="0" w:color="000000"/>
              <w:left w:val="single" w:sz="4" w:space="0" w:color="000000"/>
              <w:bottom w:val="single" w:sz="4" w:space="0" w:color="000000"/>
              <w:right w:val="single" w:sz="4" w:space="0" w:color="000000"/>
            </w:tcBorders>
            <w:vAlign w:val="center"/>
          </w:tcPr>
          <w:p w14:paraId="1E2B86BC" w14:textId="36CB6457" w:rsidR="0016358B" w:rsidRPr="00783A8A" w:rsidRDefault="0016358B" w:rsidP="005A7D3C">
            <w:pPr>
              <w:spacing w:after="0" w:line="240" w:lineRule="auto"/>
              <w:jc w:val="center"/>
              <w:outlineLvl w:val="2"/>
              <w:rPr>
                <w:rFonts w:ascii="Calibri" w:eastAsia="Calibri" w:hAnsi="Calibri" w:cs="Calibri"/>
                <w:b/>
                <w:color w:val="767171"/>
                <w:lang w:eastAsia="ja-JP"/>
              </w:rPr>
            </w:pPr>
            <w:r>
              <w:rPr>
                <w:rFonts w:ascii="Calibri" w:eastAsia="Calibri" w:hAnsi="Calibri" w:cs="Calibri"/>
                <w:b/>
                <w:color w:val="767171"/>
                <w:lang w:eastAsia="ja-JP"/>
              </w:rPr>
              <w:t>School Name</w:t>
            </w:r>
          </w:p>
        </w:tc>
        <w:tc>
          <w:tcPr>
            <w:tcW w:w="777" w:type="pct"/>
            <w:tcBorders>
              <w:top w:val="single" w:sz="4" w:space="0" w:color="000000"/>
              <w:left w:val="single" w:sz="4" w:space="0" w:color="000000"/>
              <w:bottom w:val="single" w:sz="4" w:space="0" w:color="000000"/>
              <w:right w:val="single" w:sz="4" w:space="0" w:color="000000"/>
            </w:tcBorders>
            <w:vAlign w:val="center"/>
          </w:tcPr>
          <w:p w14:paraId="06DCA275" w14:textId="33D51DF8" w:rsidR="0016358B" w:rsidRPr="00783A8A" w:rsidRDefault="0016358B" w:rsidP="005A7D3C">
            <w:pPr>
              <w:spacing w:after="0" w:line="240" w:lineRule="auto"/>
              <w:jc w:val="center"/>
              <w:outlineLvl w:val="2"/>
              <w:rPr>
                <w:rFonts w:ascii="Calibri" w:eastAsia="Calibri" w:hAnsi="Calibri" w:cs="Calibri"/>
                <w:b/>
                <w:color w:val="767171"/>
                <w:lang w:eastAsia="ja-JP"/>
              </w:rPr>
            </w:pPr>
            <w:r>
              <w:rPr>
                <w:rFonts w:ascii="Calibri" w:eastAsia="Calibri" w:hAnsi="Calibri" w:cs="Calibri"/>
                <w:b/>
                <w:color w:val="767171"/>
                <w:lang w:eastAsia="ja-JP"/>
              </w:rPr>
              <w:t>Entity ID</w:t>
            </w:r>
          </w:p>
        </w:tc>
        <w:tc>
          <w:tcPr>
            <w:tcW w:w="1178" w:type="pct"/>
            <w:tcBorders>
              <w:top w:val="single" w:sz="4" w:space="0" w:color="000000"/>
              <w:left w:val="single" w:sz="4" w:space="0" w:color="000000"/>
              <w:bottom w:val="single" w:sz="4" w:space="0" w:color="000000"/>
              <w:right w:val="single" w:sz="4" w:space="0" w:color="000000"/>
            </w:tcBorders>
            <w:vAlign w:val="center"/>
          </w:tcPr>
          <w:p w14:paraId="164F3529" w14:textId="20A84128" w:rsidR="0016358B" w:rsidRPr="00B0490E" w:rsidRDefault="0016358B" w:rsidP="0016358B">
            <w:pPr>
              <w:spacing w:after="0" w:line="276" w:lineRule="auto"/>
              <w:jc w:val="center"/>
              <w:rPr>
                <w:rFonts w:ascii="Calibri" w:eastAsia="Calibri" w:hAnsi="Calibri" w:cs="Calibri"/>
              </w:rPr>
            </w:pPr>
            <w:r>
              <w:rPr>
                <w:rFonts w:ascii="Calibri" w:eastAsia="Calibri" w:hAnsi="Calibri" w:cs="Calibri"/>
                <w:b/>
                <w:color w:val="767171"/>
              </w:rPr>
              <w:t>CTDS</w:t>
            </w:r>
          </w:p>
        </w:tc>
      </w:tr>
      <w:tr w:rsidR="0016358B" w:rsidRPr="00B0490E" w14:paraId="361967B3" w14:textId="77777777" w:rsidTr="0016358B">
        <w:trPr>
          <w:trHeight w:val="530"/>
        </w:trPr>
        <w:tc>
          <w:tcPr>
            <w:tcW w:w="3045" w:type="pct"/>
            <w:tcBorders>
              <w:top w:val="single" w:sz="4" w:space="0" w:color="000000"/>
              <w:left w:val="single" w:sz="4" w:space="0" w:color="000000"/>
              <w:bottom w:val="single" w:sz="4" w:space="0" w:color="000000"/>
              <w:right w:val="single" w:sz="4" w:space="0" w:color="000000"/>
            </w:tcBorders>
            <w:vAlign w:val="center"/>
          </w:tcPr>
          <w:p w14:paraId="32992E10" w14:textId="7D02C982" w:rsidR="0016358B" w:rsidRDefault="007A6E8B" w:rsidP="009F19C0">
            <w:pPr>
              <w:spacing w:after="0" w:line="240" w:lineRule="auto"/>
              <w:outlineLvl w:val="2"/>
              <w:rPr>
                <w:rFonts w:ascii="Calibri" w:eastAsia="Calibri" w:hAnsi="Calibri" w:cs="Calibri"/>
                <w:b/>
                <w:color w:val="767171"/>
                <w:lang w:eastAsia="ja-JP"/>
              </w:rPr>
            </w:pPr>
            <w:r>
              <w:rPr>
                <w:rFonts w:ascii="Calibri" w:eastAsia="Calibri" w:hAnsi="Calibri" w:cs="Calibri"/>
                <w:b/>
                <w:color w:val="767171"/>
                <w:lang w:eastAsia="ja-JP"/>
              </w:rPr>
              <w:t>Flagstaff Junior Academy</w:t>
            </w:r>
          </w:p>
        </w:tc>
        <w:tc>
          <w:tcPr>
            <w:tcW w:w="777" w:type="pct"/>
            <w:tcBorders>
              <w:top w:val="single" w:sz="4" w:space="0" w:color="000000"/>
              <w:left w:val="single" w:sz="4" w:space="0" w:color="000000"/>
              <w:bottom w:val="single" w:sz="4" w:space="0" w:color="000000"/>
              <w:right w:val="single" w:sz="4" w:space="0" w:color="000000"/>
            </w:tcBorders>
            <w:vAlign w:val="center"/>
          </w:tcPr>
          <w:p w14:paraId="3988F73A" w14:textId="63806564" w:rsidR="0016358B" w:rsidRDefault="007A6E8B" w:rsidP="009F19C0">
            <w:pPr>
              <w:spacing w:after="0" w:line="240" w:lineRule="auto"/>
              <w:outlineLvl w:val="2"/>
              <w:rPr>
                <w:rFonts w:ascii="Calibri" w:eastAsia="Calibri" w:hAnsi="Calibri" w:cs="Calibri"/>
                <w:b/>
                <w:color w:val="767171"/>
                <w:lang w:eastAsia="ja-JP"/>
              </w:rPr>
            </w:pPr>
            <w:r>
              <w:rPr>
                <w:rFonts w:ascii="Calibri" w:eastAsia="Calibri" w:hAnsi="Calibri" w:cs="Calibri"/>
                <w:b/>
                <w:color w:val="767171"/>
                <w:lang w:eastAsia="ja-JP"/>
              </w:rPr>
              <w:t>4207</w:t>
            </w:r>
          </w:p>
        </w:tc>
        <w:tc>
          <w:tcPr>
            <w:tcW w:w="1178" w:type="pct"/>
            <w:tcBorders>
              <w:top w:val="single" w:sz="4" w:space="0" w:color="000000"/>
              <w:left w:val="single" w:sz="4" w:space="0" w:color="000000"/>
              <w:bottom w:val="single" w:sz="4" w:space="0" w:color="000000"/>
              <w:right w:val="single" w:sz="4" w:space="0" w:color="000000"/>
            </w:tcBorders>
            <w:vAlign w:val="center"/>
          </w:tcPr>
          <w:p w14:paraId="5681369F" w14:textId="575AA2B9" w:rsidR="0016358B" w:rsidRDefault="007A6E8B" w:rsidP="0016358B">
            <w:pPr>
              <w:spacing w:after="0" w:line="276" w:lineRule="auto"/>
              <w:jc w:val="center"/>
              <w:rPr>
                <w:rFonts w:ascii="Calibri" w:eastAsia="Calibri" w:hAnsi="Calibri" w:cs="Calibri"/>
                <w:b/>
                <w:color w:val="767171"/>
              </w:rPr>
            </w:pPr>
            <w:r>
              <w:rPr>
                <w:rFonts w:ascii="Calibri" w:eastAsia="Calibri" w:hAnsi="Calibri" w:cs="Calibri"/>
                <w:b/>
                <w:color w:val="767171"/>
              </w:rPr>
              <w:t>038752000</w:t>
            </w:r>
          </w:p>
        </w:tc>
      </w:tr>
      <w:tr w:rsidR="0016358B" w:rsidRPr="00B0490E" w14:paraId="069A8569" w14:textId="77777777" w:rsidTr="0016358B">
        <w:trPr>
          <w:trHeight w:val="530"/>
        </w:trPr>
        <w:tc>
          <w:tcPr>
            <w:tcW w:w="3045" w:type="pct"/>
            <w:tcBorders>
              <w:top w:val="single" w:sz="4" w:space="0" w:color="000000"/>
              <w:left w:val="single" w:sz="4" w:space="0" w:color="000000"/>
              <w:bottom w:val="single" w:sz="4" w:space="0" w:color="000000"/>
              <w:right w:val="single" w:sz="4" w:space="0" w:color="000000"/>
            </w:tcBorders>
            <w:vAlign w:val="center"/>
          </w:tcPr>
          <w:p w14:paraId="5E4178DF" w14:textId="77777777" w:rsidR="0016358B" w:rsidRDefault="0016358B" w:rsidP="009F19C0">
            <w:pPr>
              <w:spacing w:after="0" w:line="240" w:lineRule="auto"/>
              <w:outlineLvl w:val="2"/>
              <w:rPr>
                <w:rFonts w:ascii="Calibri" w:eastAsia="Calibri" w:hAnsi="Calibri" w:cs="Calibri"/>
                <w:b/>
                <w:color w:val="767171"/>
                <w:lang w:eastAsia="ja-JP"/>
              </w:rPr>
            </w:pPr>
          </w:p>
        </w:tc>
        <w:tc>
          <w:tcPr>
            <w:tcW w:w="777" w:type="pct"/>
            <w:tcBorders>
              <w:top w:val="single" w:sz="4" w:space="0" w:color="000000"/>
              <w:left w:val="single" w:sz="4" w:space="0" w:color="000000"/>
              <w:bottom w:val="single" w:sz="4" w:space="0" w:color="000000"/>
              <w:right w:val="single" w:sz="4" w:space="0" w:color="000000"/>
            </w:tcBorders>
            <w:vAlign w:val="center"/>
          </w:tcPr>
          <w:p w14:paraId="10C6EC5D" w14:textId="77777777" w:rsidR="0016358B" w:rsidRDefault="0016358B" w:rsidP="009F19C0">
            <w:pPr>
              <w:spacing w:after="0" w:line="240" w:lineRule="auto"/>
              <w:outlineLvl w:val="2"/>
              <w:rPr>
                <w:rFonts w:ascii="Calibri" w:eastAsia="Calibri" w:hAnsi="Calibri" w:cs="Calibri"/>
                <w:b/>
                <w:color w:val="767171"/>
                <w:lang w:eastAsia="ja-JP"/>
              </w:rPr>
            </w:pPr>
          </w:p>
        </w:tc>
        <w:tc>
          <w:tcPr>
            <w:tcW w:w="1178" w:type="pct"/>
            <w:tcBorders>
              <w:top w:val="single" w:sz="4" w:space="0" w:color="000000"/>
              <w:left w:val="single" w:sz="4" w:space="0" w:color="000000"/>
              <w:bottom w:val="single" w:sz="4" w:space="0" w:color="000000"/>
              <w:right w:val="single" w:sz="4" w:space="0" w:color="000000"/>
            </w:tcBorders>
            <w:vAlign w:val="center"/>
          </w:tcPr>
          <w:p w14:paraId="3A666E19" w14:textId="77777777" w:rsidR="0016358B" w:rsidRDefault="0016358B" w:rsidP="0016358B">
            <w:pPr>
              <w:spacing w:after="0" w:line="276" w:lineRule="auto"/>
              <w:jc w:val="center"/>
              <w:rPr>
                <w:rFonts w:ascii="Calibri" w:eastAsia="Calibri" w:hAnsi="Calibri" w:cs="Calibri"/>
                <w:b/>
                <w:color w:val="767171"/>
              </w:rPr>
            </w:pPr>
          </w:p>
        </w:tc>
      </w:tr>
      <w:tr w:rsidR="0016358B" w:rsidRPr="00B0490E" w14:paraId="1BF1F189" w14:textId="77777777" w:rsidTr="0016358B">
        <w:trPr>
          <w:trHeight w:val="530"/>
        </w:trPr>
        <w:tc>
          <w:tcPr>
            <w:tcW w:w="3045" w:type="pct"/>
            <w:tcBorders>
              <w:top w:val="single" w:sz="4" w:space="0" w:color="000000"/>
              <w:left w:val="single" w:sz="4" w:space="0" w:color="000000"/>
              <w:bottom w:val="single" w:sz="4" w:space="0" w:color="000000"/>
              <w:right w:val="single" w:sz="4" w:space="0" w:color="000000"/>
            </w:tcBorders>
            <w:vAlign w:val="center"/>
          </w:tcPr>
          <w:p w14:paraId="5DB91981" w14:textId="77777777" w:rsidR="0016358B" w:rsidRDefault="0016358B" w:rsidP="009F19C0">
            <w:pPr>
              <w:spacing w:after="0" w:line="240" w:lineRule="auto"/>
              <w:outlineLvl w:val="2"/>
              <w:rPr>
                <w:rFonts w:ascii="Calibri" w:eastAsia="Calibri" w:hAnsi="Calibri" w:cs="Calibri"/>
                <w:b/>
                <w:color w:val="767171"/>
                <w:lang w:eastAsia="ja-JP"/>
              </w:rPr>
            </w:pPr>
          </w:p>
        </w:tc>
        <w:tc>
          <w:tcPr>
            <w:tcW w:w="777" w:type="pct"/>
            <w:tcBorders>
              <w:top w:val="single" w:sz="4" w:space="0" w:color="000000"/>
              <w:left w:val="single" w:sz="4" w:space="0" w:color="000000"/>
              <w:bottom w:val="single" w:sz="4" w:space="0" w:color="000000"/>
              <w:right w:val="single" w:sz="4" w:space="0" w:color="000000"/>
            </w:tcBorders>
            <w:vAlign w:val="center"/>
          </w:tcPr>
          <w:p w14:paraId="21146460" w14:textId="77777777" w:rsidR="0016358B" w:rsidRDefault="0016358B" w:rsidP="009F19C0">
            <w:pPr>
              <w:spacing w:after="0" w:line="240" w:lineRule="auto"/>
              <w:outlineLvl w:val="2"/>
              <w:rPr>
                <w:rFonts w:ascii="Calibri" w:eastAsia="Calibri" w:hAnsi="Calibri" w:cs="Calibri"/>
                <w:b/>
                <w:color w:val="767171"/>
                <w:lang w:eastAsia="ja-JP"/>
              </w:rPr>
            </w:pPr>
          </w:p>
        </w:tc>
        <w:tc>
          <w:tcPr>
            <w:tcW w:w="1178" w:type="pct"/>
            <w:tcBorders>
              <w:top w:val="single" w:sz="4" w:space="0" w:color="000000"/>
              <w:left w:val="single" w:sz="4" w:space="0" w:color="000000"/>
              <w:bottom w:val="single" w:sz="4" w:space="0" w:color="000000"/>
              <w:right w:val="single" w:sz="4" w:space="0" w:color="000000"/>
            </w:tcBorders>
            <w:vAlign w:val="center"/>
          </w:tcPr>
          <w:p w14:paraId="265B69AE" w14:textId="77777777" w:rsidR="0016358B" w:rsidRDefault="0016358B" w:rsidP="0016358B">
            <w:pPr>
              <w:spacing w:after="0" w:line="276" w:lineRule="auto"/>
              <w:jc w:val="center"/>
              <w:rPr>
                <w:rFonts w:ascii="Calibri" w:eastAsia="Calibri" w:hAnsi="Calibri" w:cs="Calibri"/>
                <w:b/>
                <w:color w:val="767171"/>
              </w:rPr>
            </w:pPr>
          </w:p>
        </w:tc>
      </w:tr>
      <w:tr w:rsidR="0016358B" w:rsidRPr="00B0490E" w14:paraId="334A82D9" w14:textId="77777777" w:rsidTr="0016358B">
        <w:trPr>
          <w:trHeight w:val="530"/>
        </w:trPr>
        <w:tc>
          <w:tcPr>
            <w:tcW w:w="3045" w:type="pct"/>
            <w:tcBorders>
              <w:top w:val="single" w:sz="4" w:space="0" w:color="000000"/>
              <w:left w:val="single" w:sz="4" w:space="0" w:color="000000"/>
              <w:bottom w:val="single" w:sz="4" w:space="0" w:color="000000"/>
              <w:right w:val="single" w:sz="4" w:space="0" w:color="000000"/>
            </w:tcBorders>
            <w:vAlign w:val="center"/>
          </w:tcPr>
          <w:p w14:paraId="19AB282B" w14:textId="77777777" w:rsidR="0016358B" w:rsidRDefault="0016358B" w:rsidP="009F19C0">
            <w:pPr>
              <w:spacing w:after="0" w:line="240" w:lineRule="auto"/>
              <w:outlineLvl w:val="2"/>
              <w:rPr>
                <w:rFonts w:ascii="Calibri" w:eastAsia="Calibri" w:hAnsi="Calibri" w:cs="Calibri"/>
                <w:b/>
                <w:color w:val="767171"/>
                <w:lang w:eastAsia="ja-JP"/>
              </w:rPr>
            </w:pPr>
          </w:p>
        </w:tc>
        <w:tc>
          <w:tcPr>
            <w:tcW w:w="777" w:type="pct"/>
            <w:tcBorders>
              <w:top w:val="single" w:sz="4" w:space="0" w:color="000000"/>
              <w:left w:val="single" w:sz="4" w:space="0" w:color="000000"/>
              <w:bottom w:val="single" w:sz="4" w:space="0" w:color="000000"/>
              <w:right w:val="single" w:sz="4" w:space="0" w:color="000000"/>
            </w:tcBorders>
            <w:vAlign w:val="center"/>
          </w:tcPr>
          <w:p w14:paraId="5630C9A5" w14:textId="77777777" w:rsidR="0016358B" w:rsidRDefault="0016358B" w:rsidP="009F19C0">
            <w:pPr>
              <w:spacing w:after="0" w:line="240" w:lineRule="auto"/>
              <w:outlineLvl w:val="2"/>
              <w:rPr>
                <w:rFonts w:ascii="Calibri" w:eastAsia="Calibri" w:hAnsi="Calibri" w:cs="Calibri"/>
                <w:b/>
                <w:color w:val="767171"/>
                <w:lang w:eastAsia="ja-JP"/>
              </w:rPr>
            </w:pPr>
          </w:p>
        </w:tc>
        <w:tc>
          <w:tcPr>
            <w:tcW w:w="1178" w:type="pct"/>
            <w:tcBorders>
              <w:top w:val="single" w:sz="4" w:space="0" w:color="000000"/>
              <w:left w:val="single" w:sz="4" w:space="0" w:color="000000"/>
              <w:bottom w:val="single" w:sz="4" w:space="0" w:color="000000"/>
              <w:right w:val="single" w:sz="4" w:space="0" w:color="000000"/>
            </w:tcBorders>
            <w:vAlign w:val="center"/>
          </w:tcPr>
          <w:p w14:paraId="28B4987C" w14:textId="77777777" w:rsidR="0016358B" w:rsidRDefault="0016358B" w:rsidP="0016358B">
            <w:pPr>
              <w:spacing w:after="0" w:line="276" w:lineRule="auto"/>
              <w:jc w:val="center"/>
              <w:rPr>
                <w:rFonts w:ascii="Calibri" w:eastAsia="Calibri" w:hAnsi="Calibri" w:cs="Calibri"/>
                <w:b/>
                <w:color w:val="767171"/>
              </w:rPr>
            </w:pPr>
          </w:p>
        </w:tc>
      </w:tr>
    </w:tbl>
    <w:p w14:paraId="7B44E558" w14:textId="03BAC802" w:rsidR="00A42256" w:rsidRDefault="00183953" w:rsidP="00C31CFD">
      <w:pPr>
        <w:pStyle w:val="Heading1"/>
        <w:spacing w:before="240"/>
      </w:pPr>
      <w:r>
        <w:t>D</w:t>
      </w:r>
      <w:r w:rsidR="00B0490E">
        <w:t>istance Learning</w:t>
      </w:r>
      <w:r w:rsidR="00FA09FE">
        <w:t xml:space="preserve"> Background </w:t>
      </w:r>
      <w:r w:rsidR="00B0490E">
        <w:t>Information</w:t>
      </w:r>
    </w:p>
    <w:p w14:paraId="2059B69C" w14:textId="37C891A3" w:rsidR="00A42256" w:rsidRPr="004D1CDC" w:rsidRDefault="00A42256" w:rsidP="004D1CDC">
      <w:pPr>
        <w:pStyle w:val="ListParagraph"/>
        <w:numPr>
          <w:ilvl w:val="0"/>
          <w:numId w:val="12"/>
        </w:numPr>
        <w:spacing w:before="120"/>
        <w:rPr>
          <w:i/>
        </w:rPr>
      </w:pPr>
      <w:r w:rsidRPr="004D1CDC">
        <w:rPr>
          <w:i/>
        </w:rPr>
        <w:t>Number of Instructional Days (3.b)</w:t>
      </w:r>
    </w:p>
    <w:p w14:paraId="4D57D6AD" w14:textId="6B63381C" w:rsidR="0023286E" w:rsidRDefault="00A42256" w:rsidP="00A42256">
      <w:pPr>
        <w:spacing w:before="120"/>
        <w:rPr>
          <w:i/>
        </w:rPr>
      </w:pPr>
      <w:r>
        <w:rPr>
          <w:i/>
        </w:rPr>
        <w:t>Each charter school shall operate for the required 180 days of instruction pursuant to Executive Order 2020-41 (3.b). An exception to this requirement may be granted by the ASBCS, if the school intended to switch to a different schedule for the 2020-2021 school year.</w:t>
      </w:r>
      <w:r w:rsidR="007D6244">
        <w:rPr>
          <w:i/>
        </w:rPr>
        <w:t xml:space="preserve"> If </w:t>
      </w:r>
      <w:r w:rsidR="0023286E">
        <w:rPr>
          <w:i/>
        </w:rPr>
        <w:t xml:space="preserve">ASBCS previously approved </w:t>
      </w:r>
      <w:r w:rsidR="007D6244">
        <w:rPr>
          <w:i/>
        </w:rPr>
        <w:t xml:space="preserve">the school </w:t>
      </w:r>
      <w:r w:rsidR="0023286E">
        <w:rPr>
          <w:i/>
        </w:rPr>
        <w:t xml:space="preserve">to </w:t>
      </w:r>
      <w:r w:rsidR="007D6244">
        <w:rPr>
          <w:i/>
        </w:rPr>
        <w:t xml:space="preserve">operate on a calendar that was not 180 </w:t>
      </w:r>
      <w:proofErr w:type="gramStart"/>
      <w:r w:rsidR="007D6244">
        <w:rPr>
          <w:i/>
        </w:rPr>
        <w:t>days, but</w:t>
      </w:r>
      <w:proofErr w:type="gramEnd"/>
      <w:r w:rsidR="007D6244">
        <w:rPr>
          <w:i/>
        </w:rPr>
        <w:t xml:space="preserve"> met the number of hours equal to 180 days of instruction, this provision is still met, and no action is required.</w:t>
      </w:r>
      <w:r w:rsidR="0023286E">
        <w:rPr>
          <w:i/>
        </w:rPr>
        <w:t xml:space="preserve"> </w:t>
      </w:r>
    </w:p>
    <w:p w14:paraId="7EA41D09" w14:textId="1595DA2F" w:rsidR="0023286E" w:rsidRDefault="0023286E" w:rsidP="00A42256">
      <w:pPr>
        <w:spacing w:before="120"/>
        <w:rPr>
          <w:i/>
        </w:rPr>
      </w:pPr>
      <w:r>
        <w:rPr>
          <w:i/>
        </w:rPr>
        <w:lastRenderedPageBreak/>
        <w:t>If the school intended to switch to a different schedule for the 2020-2021 school year, but has not yet been approved by the ASBC</w:t>
      </w:r>
      <w:r w:rsidR="00D74E52">
        <w:rPr>
          <w:i/>
        </w:rPr>
        <w:t>S</w:t>
      </w:r>
      <w:r>
        <w:rPr>
          <w:i/>
        </w:rPr>
        <w:t xml:space="preserve">, please contact your Education Program Manager. </w:t>
      </w:r>
    </w:p>
    <w:p w14:paraId="2CBF35E5" w14:textId="77C7B6E5" w:rsidR="00A42256" w:rsidRDefault="000F08B7" w:rsidP="00A42256">
      <w:pPr>
        <w:spacing w:before="120"/>
        <w:rPr>
          <w:i/>
        </w:rPr>
      </w:pPr>
      <w:r w:rsidRPr="004D1CDC">
        <w:rPr>
          <w:i/>
        </w:rPr>
        <w:t>Please note, pursuant to Executive Order 2020-44 the Arizona Department</w:t>
      </w:r>
      <w:r w:rsidR="009C17C3">
        <w:rPr>
          <w:i/>
        </w:rPr>
        <w:t xml:space="preserve"> of Education (ADE)</w:t>
      </w:r>
      <w:r w:rsidRPr="004D1CDC">
        <w:rPr>
          <w:i/>
        </w:rPr>
        <w:t xml:space="preserve"> shall conduct an analysis of the need to waive the number of school days that schools are required to provide schooling and the impact of such a waiver by August 31, 2020.</w:t>
      </w:r>
    </w:p>
    <w:tbl>
      <w:tblPr>
        <w:tblStyle w:val="TableGrid"/>
        <w:tblW w:w="5000" w:type="pct"/>
        <w:tblLook w:val="04A0" w:firstRow="1" w:lastRow="0" w:firstColumn="1" w:lastColumn="0" w:noHBand="0" w:noVBand="1"/>
      </w:tblPr>
      <w:tblGrid>
        <w:gridCol w:w="11070"/>
        <w:gridCol w:w="2106"/>
      </w:tblGrid>
      <w:tr w:rsidR="00A42256" w14:paraId="5750907B" w14:textId="77777777" w:rsidTr="0016358B">
        <w:tc>
          <w:tcPr>
            <w:tcW w:w="4201" w:type="pct"/>
            <w:vAlign w:val="center"/>
          </w:tcPr>
          <w:p w14:paraId="3E836703" w14:textId="460BA3A2" w:rsidR="00A42256" w:rsidRDefault="00A42256" w:rsidP="0016358B">
            <w:pPr>
              <w:outlineLvl w:val="2"/>
              <w:rPr>
                <w:i/>
              </w:rPr>
            </w:pPr>
            <w:r w:rsidRPr="004D1CDC">
              <w:rPr>
                <w:rFonts w:ascii="Calibri" w:eastAsia="Calibri" w:hAnsi="Calibri" w:cs="Calibri"/>
                <w:b/>
                <w:color w:val="767171"/>
                <w:lang w:eastAsia="ja-JP"/>
              </w:rPr>
              <w:t>How many instructional days will the charte</w:t>
            </w:r>
            <w:r w:rsidR="0023286E">
              <w:rPr>
                <w:rFonts w:ascii="Calibri" w:eastAsia="Calibri" w:hAnsi="Calibri" w:cs="Calibri"/>
                <w:b/>
                <w:color w:val="767171"/>
                <w:lang w:eastAsia="ja-JP"/>
              </w:rPr>
              <w:t>r</w:t>
            </w:r>
            <w:r w:rsidRPr="004D1CDC">
              <w:rPr>
                <w:rFonts w:ascii="Calibri" w:eastAsia="Calibri" w:hAnsi="Calibri" w:cs="Calibri"/>
                <w:b/>
                <w:color w:val="767171"/>
                <w:lang w:eastAsia="ja-JP"/>
              </w:rPr>
              <w:t xml:space="preserve"> school operate for </w:t>
            </w:r>
            <w:r w:rsidR="0016358B">
              <w:rPr>
                <w:rFonts w:ascii="Calibri" w:eastAsia="Calibri" w:hAnsi="Calibri" w:cs="Calibri"/>
                <w:b/>
                <w:color w:val="767171"/>
                <w:lang w:eastAsia="ja-JP"/>
              </w:rPr>
              <w:t>School Year 2020-</w:t>
            </w:r>
            <w:r w:rsidRPr="004D1CDC">
              <w:rPr>
                <w:rFonts w:ascii="Calibri" w:eastAsia="Calibri" w:hAnsi="Calibri" w:cs="Calibri"/>
                <w:b/>
                <w:color w:val="767171"/>
                <w:lang w:eastAsia="ja-JP"/>
              </w:rPr>
              <w:t>202</w:t>
            </w:r>
            <w:r w:rsidR="00C06D1E" w:rsidRPr="004D1CDC">
              <w:rPr>
                <w:rFonts w:ascii="Calibri" w:eastAsia="Calibri" w:hAnsi="Calibri" w:cs="Calibri"/>
                <w:b/>
                <w:color w:val="767171"/>
                <w:lang w:eastAsia="ja-JP"/>
              </w:rPr>
              <w:t>1?</w:t>
            </w:r>
          </w:p>
        </w:tc>
        <w:tc>
          <w:tcPr>
            <w:tcW w:w="799" w:type="pct"/>
          </w:tcPr>
          <w:p w14:paraId="5213A93E" w14:textId="006B8730" w:rsidR="00A42256" w:rsidRDefault="007A6E8B" w:rsidP="0001269B">
            <w:pPr>
              <w:spacing w:before="120"/>
              <w:rPr>
                <w:i/>
              </w:rPr>
            </w:pPr>
            <w:r>
              <w:rPr>
                <w:i/>
              </w:rPr>
              <w:t>180</w:t>
            </w:r>
          </w:p>
        </w:tc>
      </w:tr>
      <w:tr w:rsidR="00C06D1E" w14:paraId="79D7D0FB" w14:textId="77777777" w:rsidTr="0016358B">
        <w:tc>
          <w:tcPr>
            <w:tcW w:w="4201" w:type="pct"/>
            <w:vAlign w:val="center"/>
          </w:tcPr>
          <w:p w14:paraId="14AC3AC8" w14:textId="479147E1" w:rsidR="00C06D1E" w:rsidRPr="004D1CDC" w:rsidRDefault="00C06D1E" w:rsidP="004D1CDC">
            <w:pPr>
              <w:outlineLvl w:val="2"/>
              <w:rPr>
                <w:rFonts w:ascii="Calibri" w:eastAsia="Calibri" w:hAnsi="Calibri" w:cs="Calibri"/>
                <w:b/>
                <w:color w:val="767171"/>
                <w:lang w:eastAsia="ja-JP"/>
              </w:rPr>
            </w:pPr>
            <w:r w:rsidRPr="004D1CDC">
              <w:rPr>
                <w:rFonts w:ascii="Calibri" w:eastAsia="Calibri" w:hAnsi="Calibri" w:cs="Calibri"/>
                <w:b/>
                <w:color w:val="767171"/>
                <w:lang w:eastAsia="ja-JP"/>
              </w:rPr>
              <w:t xml:space="preserve">How many instructional days did the charter school operate for School Year </w:t>
            </w:r>
            <w:r w:rsidR="0016358B">
              <w:rPr>
                <w:rFonts w:ascii="Calibri" w:eastAsia="Calibri" w:hAnsi="Calibri" w:cs="Calibri"/>
                <w:b/>
                <w:color w:val="767171"/>
                <w:lang w:eastAsia="ja-JP"/>
              </w:rPr>
              <w:t>2019-</w:t>
            </w:r>
            <w:r w:rsidRPr="004D1CDC">
              <w:rPr>
                <w:rFonts w:ascii="Calibri" w:eastAsia="Calibri" w:hAnsi="Calibri" w:cs="Calibri"/>
                <w:b/>
                <w:color w:val="767171"/>
                <w:lang w:eastAsia="ja-JP"/>
              </w:rPr>
              <w:t>2020?</w:t>
            </w:r>
          </w:p>
        </w:tc>
        <w:tc>
          <w:tcPr>
            <w:tcW w:w="799" w:type="pct"/>
          </w:tcPr>
          <w:p w14:paraId="2E57D01E" w14:textId="527ECBBE" w:rsidR="00C06D1E" w:rsidRDefault="007A6E8B" w:rsidP="00C06D1E">
            <w:pPr>
              <w:spacing w:before="120"/>
              <w:rPr>
                <w:i/>
              </w:rPr>
            </w:pPr>
            <w:r>
              <w:rPr>
                <w:i/>
              </w:rPr>
              <w:t>180</w:t>
            </w:r>
          </w:p>
        </w:tc>
      </w:tr>
    </w:tbl>
    <w:p w14:paraId="665D331E" w14:textId="77777777" w:rsidR="0071291E" w:rsidRPr="004753C5" w:rsidRDefault="0071291E" w:rsidP="004D1CDC">
      <w:pPr>
        <w:spacing w:after="0"/>
      </w:pPr>
    </w:p>
    <w:p w14:paraId="03CFB83F" w14:textId="52B6E043" w:rsidR="00A42256" w:rsidRPr="004D1CDC" w:rsidRDefault="00A42256" w:rsidP="004D1CDC">
      <w:pPr>
        <w:pStyle w:val="ListParagraph"/>
        <w:numPr>
          <w:ilvl w:val="0"/>
          <w:numId w:val="12"/>
        </w:numPr>
        <w:rPr>
          <w:i/>
        </w:rPr>
      </w:pPr>
      <w:r w:rsidRPr="004D1CDC">
        <w:rPr>
          <w:i/>
        </w:rPr>
        <w:t>Distance Learning</w:t>
      </w:r>
      <w:r w:rsidR="00CC69D0" w:rsidRPr="004D1CDC">
        <w:rPr>
          <w:i/>
        </w:rPr>
        <w:t xml:space="preserve"> </w:t>
      </w:r>
      <w:r w:rsidR="0071291E">
        <w:rPr>
          <w:i/>
        </w:rPr>
        <w:t>Option</w:t>
      </w:r>
      <w:r w:rsidR="0023286E">
        <w:rPr>
          <w:i/>
        </w:rPr>
        <w:t xml:space="preserve"> </w:t>
      </w:r>
      <w:r w:rsidR="00CC69D0" w:rsidRPr="004D1CDC">
        <w:rPr>
          <w:i/>
        </w:rPr>
        <w:t>(3.b)</w:t>
      </w:r>
    </w:p>
    <w:tbl>
      <w:tblPr>
        <w:tblStyle w:val="TableGrid"/>
        <w:tblW w:w="0" w:type="auto"/>
        <w:tblLook w:val="04A0" w:firstRow="1" w:lastRow="0" w:firstColumn="1" w:lastColumn="0" w:noHBand="0" w:noVBand="1"/>
      </w:tblPr>
      <w:tblGrid>
        <w:gridCol w:w="4338"/>
        <w:gridCol w:w="2250"/>
        <w:gridCol w:w="3294"/>
        <w:gridCol w:w="3294"/>
      </w:tblGrid>
      <w:tr w:rsidR="00FA09FE" w14:paraId="7D689E42" w14:textId="77777777" w:rsidTr="009A0E62">
        <w:trPr>
          <w:trHeight w:val="530"/>
        </w:trPr>
        <w:tc>
          <w:tcPr>
            <w:tcW w:w="4338" w:type="dxa"/>
            <w:vAlign w:val="center"/>
          </w:tcPr>
          <w:p w14:paraId="0E7B303D" w14:textId="557B062F" w:rsidR="00FA09FE" w:rsidRPr="00FA09FE" w:rsidRDefault="00FA09FE" w:rsidP="00FA09FE">
            <w:pPr>
              <w:outlineLvl w:val="2"/>
              <w:rPr>
                <w:rFonts w:ascii="Calibri" w:eastAsia="Calibri" w:hAnsi="Calibri" w:cs="Calibri"/>
                <w:b/>
                <w:color w:val="767171"/>
                <w:lang w:eastAsia="ja-JP"/>
              </w:rPr>
            </w:pPr>
            <w:r>
              <w:rPr>
                <w:rFonts w:ascii="Calibri" w:eastAsia="Calibri" w:hAnsi="Calibri" w:cs="Calibri"/>
                <w:b/>
                <w:color w:val="767171"/>
                <w:lang w:eastAsia="ja-JP"/>
              </w:rPr>
              <w:t>Estimated Enrollment for FY 2021</w:t>
            </w:r>
          </w:p>
        </w:tc>
        <w:tc>
          <w:tcPr>
            <w:tcW w:w="2250" w:type="dxa"/>
            <w:vAlign w:val="center"/>
          </w:tcPr>
          <w:p w14:paraId="26F64F35" w14:textId="0E43127E" w:rsidR="00FA09FE" w:rsidRPr="00FA09FE" w:rsidRDefault="007A6E8B" w:rsidP="00FA09FE">
            <w:pPr>
              <w:outlineLvl w:val="2"/>
              <w:rPr>
                <w:rFonts w:ascii="Calibri" w:eastAsia="Calibri" w:hAnsi="Calibri" w:cs="Calibri"/>
                <w:b/>
                <w:color w:val="767171"/>
                <w:lang w:eastAsia="ja-JP"/>
              </w:rPr>
            </w:pPr>
            <w:r>
              <w:rPr>
                <w:rFonts w:ascii="Calibri" w:eastAsia="Calibri" w:hAnsi="Calibri" w:cs="Calibri"/>
                <w:b/>
                <w:color w:val="767171"/>
                <w:lang w:eastAsia="ja-JP"/>
              </w:rPr>
              <w:t>315</w:t>
            </w:r>
          </w:p>
        </w:tc>
        <w:tc>
          <w:tcPr>
            <w:tcW w:w="3294" w:type="dxa"/>
            <w:vAlign w:val="center"/>
          </w:tcPr>
          <w:p w14:paraId="52495CD3" w14:textId="318FF69B" w:rsidR="00FA09FE" w:rsidRPr="00FA09FE" w:rsidRDefault="00FA09FE" w:rsidP="00FA09FE">
            <w:pPr>
              <w:outlineLvl w:val="2"/>
              <w:rPr>
                <w:rFonts w:ascii="Calibri" w:eastAsia="Calibri" w:hAnsi="Calibri" w:cs="Calibri"/>
                <w:b/>
                <w:color w:val="767171"/>
                <w:lang w:eastAsia="ja-JP"/>
              </w:rPr>
            </w:pPr>
            <w:r>
              <w:rPr>
                <w:rFonts w:ascii="Calibri" w:eastAsia="Calibri" w:hAnsi="Calibri" w:cs="Calibri"/>
                <w:b/>
                <w:color w:val="767171"/>
                <w:lang w:eastAsia="ja-JP"/>
              </w:rPr>
              <w:t>Start Date for Distance Learning</w:t>
            </w:r>
          </w:p>
        </w:tc>
        <w:tc>
          <w:tcPr>
            <w:tcW w:w="3294" w:type="dxa"/>
            <w:vAlign w:val="center"/>
          </w:tcPr>
          <w:p w14:paraId="637AE9CF" w14:textId="4CC19B9F" w:rsidR="00FA09FE" w:rsidRPr="00FA09FE" w:rsidRDefault="007A6E8B" w:rsidP="00FA09FE">
            <w:pPr>
              <w:outlineLvl w:val="2"/>
              <w:rPr>
                <w:rFonts w:ascii="Calibri" w:eastAsia="Calibri" w:hAnsi="Calibri" w:cs="Calibri"/>
                <w:b/>
                <w:color w:val="767171"/>
                <w:lang w:eastAsia="ja-JP"/>
              </w:rPr>
            </w:pPr>
            <w:r>
              <w:rPr>
                <w:rFonts w:ascii="Calibri" w:eastAsia="Calibri" w:hAnsi="Calibri" w:cs="Calibri"/>
                <w:b/>
                <w:color w:val="767171"/>
                <w:lang w:eastAsia="ja-JP"/>
              </w:rPr>
              <w:t>August 17, 2020</w:t>
            </w:r>
          </w:p>
        </w:tc>
      </w:tr>
      <w:tr w:rsidR="00C22D8B" w14:paraId="7FDAB3D6" w14:textId="77777777" w:rsidTr="009A0E62">
        <w:trPr>
          <w:trHeight w:val="530"/>
        </w:trPr>
        <w:tc>
          <w:tcPr>
            <w:tcW w:w="4338" w:type="dxa"/>
            <w:vAlign w:val="center"/>
          </w:tcPr>
          <w:p w14:paraId="15EE67CB" w14:textId="04320F0F" w:rsidR="00C22D8B" w:rsidRDefault="00C22D8B" w:rsidP="00FA09FE">
            <w:pPr>
              <w:outlineLvl w:val="2"/>
              <w:rPr>
                <w:rFonts w:ascii="Calibri" w:eastAsia="Calibri" w:hAnsi="Calibri" w:cs="Calibri"/>
                <w:b/>
                <w:color w:val="767171"/>
                <w:lang w:eastAsia="ja-JP"/>
              </w:rPr>
            </w:pPr>
            <w:r>
              <w:rPr>
                <w:rFonts w:ascii="Calibri" w:eastAsia="Calibri" w:hAnsi="Calibri" w:cs="Calibri"/>
                <w:b/>
                <w:color w:val="767171"/>
                <w:lang w:eastAsia="ja-JP"/>
              </w:rPr>
              <w:t>Estimated Number of Students Participating in Distance Learning for the Full Year</w:t>
            </w:r>
          </w:p>
        </w:tc>
        <w:tc>
          <w:tcPr>
            <w:tcW w:w="2250" w:type="dxa"/>
            <w:vAlign w:val="center"/>
          </w:tcPr>
          <w:p w14:paraId="76108F17" w14:textId="2767F86D" w:rsidR="00C22D8B" w:rsidRPr="00FA09FE" w:rsidRDefault="007A6E8B" w:rsidP="00FA09FE">
            <w:pPr>
              <w:outlineLvl w:val="2"/>
              <w:rPr>
                <w:rFonts w:ascii="Calibri" w:eastAsia="Calibri" w:hAnsi="Calibri" w:cs="Calibri"/>
                <w:b/>
                <w:color w:val="767171"/>
                <w:lang w:eastAsia="ja-JP"/>
              </w:rPr>
            </w:pPr>
            <w:r>
              <w:rPr>
                <w:rFonts w:ascii="Calibri" w:eastAsia="Calibri" w:hAnsi="Calibri" w:cs="Calibri"/>
                <w:b/>
                <w:color w:val="767171"/>
                <w:lang w:eastAsia="ja-JP"/>
              </w:rPr>
              <w:t>0</w:t>
            </w:r>
          </w:p>
        </w:tc>
        <w:tc>
          <w:tcPr>
            <w:tcW w:w="3294" w:type="dxa"/>
            <w:vAlign w:val="center"/>
          </w:tcPr>
          <w:p w14:paraId="744E55F8" w14:textId="6373BD48" w:rsidR="00C22D8B" w:rsidRDefault="00C22D8B" w:rsidP="00A41AE3">
            <w:pPr>
              <w:outlineLvl w:val="2"/>
              <w:rPr>
                <w:rFonts w:ascii="Calibri" w:eastAsia="Calibri" w:hAnsi="Calibri" w:cs="Calibri"/>
                <w:b/>
                <w:color w:val="767171"/>
                <w:lang w:eastAsia="ja-JP"/>
              </w:rPr>
            </w:pPr>
            <w:r>
              <w:rPr>
                <w:rFonts w:ascii="Calibri" w:eastAsia="Calibri" w:hAnsi="Calibri" w:cs="Calibri"/>
                <w:b/>
                <w:color w:val="767171"/>
                <w:lang w:eastAsia="ja-JP"/>
              </w:rPr>
              <w:t xml:space="preserve">Estimated Number of Students Participating in Distance Learning for a Portion of the </w:t>
            </w:r>
            <w:r w:rsidR="00A41AE3">
              <w:rPr>
                <w:rFonts w:ascii="Calibri" w:eastAsia="Calibri" w:hAnsi="Calibri" w:cs="Calibri"/>
                <w:b/>
                <w:color w:val="767171"/>
                <w:lang w:eastAsia="ja-JP"/>
              </w:rPr>
              <w:t>Year</w:t>
            </w:r>
          </w:p>
        </w:tc>
        <w:tc>
          <w:tcPr>
            <w:tcW w:w="3294" w:type="dxa"/>
            <w:vAlign w:val="center"/>
          </w:tcPr>
          <w:p w14:paraId="7C450B98" w14:textId="5305788C" w:rsidR="00C22D8B" w:rsidRPr="00FA09FE" w:rsidRDefault="007A6E8B" w:rsidP="00FA09FE">
            <w:pPr>
              <w:outlineLvl w:val="2"/>
              <w:rPr>
                <w:rFonts w:ascii="Calibri" w:eastAsia="Calibri" w:hAnsi="Calibri" w:cs="Calibri"/>
                <w:b/>
                <w:color w:val="767171"/>
                <w:lang w:eastAsia="ja-JP"/>
              </w:rPr>
            </w:pPr>
            <w:r>
              <w:rPr>
                <w:rFonts w:ascii="Calibri" w:eastAsia="Calibri" w:hAnsi="Calibri" w:cs="Calibri"/>
                <w:b/>
                <w:color w:val="767171"/>
                <w:lang w:eastAsia="ja-JP"/>
              </w:rPr>
              <w:t>315</w:t>
            </w:r>
          </w:p>
        </w:tc>
      </w:tr>
      <w:tr w:rsidR="009A0E62" w14:paraId="197B0092" w14:textId="77777777" w:rsidTr="0001269B">
        <w:trPr>
          <w:trHeight w:val="530"/>
        </w:trPr>
        <w:tc>
          <w:tcPr>
            <w:tcW w:w="4338" w:type="dxa"/>
            <w:vAlign w:val="center"/>
          </w:tcPr>
          <w:p w14:paraId="16086969" w14:textId="79791EEE" w:rsidR="009A0E62" w:rsidRPr="00FA09FE" w:rsidRDefault="009A0E62" w:rsidP="009A0E62">
            <w:pPr>
              <w:outlineLvl w:val="2"/>
              <w:rPr>
                <w:rFonts w:ascii="Calibri" w:eastAsia="Calibri" w:hAnsi="Calibri" w:cs="Calibri"/>
                <w:b/>
                <w:color w:val="767171"/>
                <w:lang w:eastAsia="ja-JP"/>
              </w:rPr>
            </w:pPr>
            <w:r w:rsidRPr="00FA09FE">
              <w:rPr>
                <w:rFonts w:ascii="Calibri" w:eastAsia="Calibri" w:hAnsi="Calibri" w:cs="Calibri"/>
                <w:b/>
                <w:color w:val="767171"/>
                <w:lang w:eastAsia="ja-JP"/>
              </w:rPr>
              <w:t xml:space="preserve">Please </w:t>
            </w:r>
            <w:r>
              <w:rPr>
                <w:rFonts w:ascii="Calibri" w:eastAsia="Calibri" w:hAnsi="Calibri" w:cs="Calibri"/>
                <w:b/>
                <w:color w:val="767171"/>
                <w:lang w:eastAsia="ja-JP"/>
              </w:rPr>
              <w:t xml:space="preserve">choose the option that </w:t>
            </w:r>
            <w:r w:rsidRPr="00FA09FE">
              <w:rPr>
                <w:rFonts w:ascii="Calibri" w:eastAsia="Calibri" w:hAnsi="Calibri" w:cs="Calibri"/>
                <w:b/>
                <w:color w:val="767171"/>
                <w:lang w:eastAsia="ja-JP"/>
              </w:rPr>
              <w:t>indicate</w:t>
            </w:r>
            <w:r>
              <w:rPr>
                <w:rFonts w:ascii="Calibri" w:eastAsia="Calibri" w:hAnsi="Calibri" w:cs="Calibri"/>
                <w:b/>
                <w:color w:val="767171"/>
                <w:lang w:eastAsia="ja-JP"/>
              </w:rPr>
              <w:t>s</w:t>
            </w:r>
            <w:r w:rsidRPr="00FA09FE">
              <w:rPr>
                <w:rFonts w:ascii="Calibri" w:eastAsia="Calibri" w:hAnsi="Calibri" w:cs="Calibri"/>
                <w:b/>
                <w:color w:val="767171"/>
                <w:lang w:eastAsia="ja-JP"/>
              </w:rPr>
              <w:t xml:space="preserve"> your proposed duration/plan for distance learning:</w:t>
            </w:r>
          </w:p>
        </w:tc>
        <w:tc>
          <w:tcPr>
            <w:tcW w:w="8838" w:type="dxa"/>
            <w:gridSpan w:val="3"/>
            <w:vAlign w:val="center"/>
          </w:tcPr>
          <w:p w14:paraId="4D3476DA" w14:textId="2F25E4E9" w:rsidR="009A0E62" w:rsidRPr="007D6244" w:rsidRDefault="0017533B" w:rsidP="00FA09FE">
            <w:pPr>
              <w:spacing w:after="160" w:line="259" w:lineRule="auto"/>
              <w:outlineLvl w:val="2"/>
              <w:rPr>
                <w:rFonts w:eastAsia="Calibri" w:cstheme="minorHAnsi"/>
                <w:color w:val="000000" w:themeColor="text1"/>
                <w:lang w:eastAsia="ja-JP"/>
              </w:rPr>
            </w:pPr>
            <w:sdt>
              <w:sdtPr>
                <w:rPr>
                  <w:rFonts w:eastAsia="Calibri" w:cstheme="minorHAnsi"/>
                  <w:color w:val="000000" w:themeColor="text1"/>
                  <w:lang w:eastAsia="ja-JP"/>
                </w:rPr>
                <w:id w:val="-1152990539"/>
                <w14:checkbox>
                  <w14:checked w14:val="0"/>
                  <w14:checkedState w14:val="2612" w14:font="MS Gothic"/>
                  <w14:uncheckedState w14:val="2610" w14:font="MS Gothic"/>
                </w14:checkbox>
              </w:sdtPr>
              <w:sdtEndPr/>
              <w:sdtContent>
                <w:r w:rsidR="009A0E62" w:rsidRPr="007D6244">
                  <w:rPr>
                    <w:rFonts w:ascii="MS Gothic" w:eastAsia="MS Gothic" w:hAnsi="MS Gothic" w:cs="MS Gothic" w:hint="eastAsia"/>
                    <w:color w:val="000000" w:themeColor="text1"/>
                    <w:lang w:eastAsia="ja-JP"/>
                  </w:rPr>
                  <w:t>☐</w:t>
                </w:r>
              </w:sdtContent>
            </w:sdt>
            <w:r w:rsidR="00C4597C" w:rsidRPr="007D6244">
              <w:rPr>
                <w:rFonts w:eastAsia="Calibri" w:cstheme="minorHAnsi"/>
                <w:color w:val="000000" w:themeColor="text1"/>
                <w:lang w:eastAsia="ja-JP"/>
              </w:rPr>
              <w:t xml:space="preserve">1. </w:t>
            </w:r>
            <w:r w:rsidR="009A0E62" w:rsidRPr="007D6244">
              <w:rPr>
                <w:rFonts w:eastAsia="Calibri" w:cstheme="minorHAnsi"/>
                <w:color w:val="000000" w:themeColor="text1"/>
                <w:lang w:eastAsia="ja-JP"/>
              </w:rPr>
              <w:t xml:space="preserve">We intend to operate distance learning for the full year for all students. </w:t>
            </w:r>
          </w:p>
          <w:p w14:paraId="299F7AE3" w14:textId="4D7E242B" w:rsidR="009A0E62" w:rsidRPr="007D6244" w:rsidRDefault="0017533B" w:rsidP="00FA09FE">
            <w:pPr>
              <w:spacing w:after="160" w:line="259" w:lineRule="auto"/>
              <w:outlineLvl w:val="2"/>
              <w:rPr>
                <w:rFonts w:eastAsia="Calibri" w:cstheme="minorHAnsi"/>
                <w:color w:val="000000" w:themeColor="text1"/>
                <w:lang w:eastAsia="ja-JP"/>
              </w:rPr>
            </w:pPr>
            <w:sdt>
              <w:sdtPr>
                <w:rPr>
                  <w:rFonts w:eastAsia="Calibri" w:cstheme="minorHAnsi"/>
                  <w:color w:val="000000" w:themeColor="text1"/>
                  <w:lang w:eastAsia="ja-JP"/>
                </w:rPr>
                <w:id w:val="565761747"/>
                <w14:checkbox>
                  <w14:checked w14:val="1"/>
                  <w14:checkedState w14:val="2612" w14:font="MS Gothic"/>
                  <w14:uncheckedState w14:val="2610" w14:font="MS Gothic"/>
                </w14:checkbox>
              </w:sdtPr>
              <w:sdtEndPr/>
              <w:sdtContent>
                <w:r w:rsidR="007A6E8B">
                  <w:rPr>
                    <w:rFonts w:ascii="MS Gothic" w:eastAsia="MS Gothic" w:hAnsi="MS Gothic" w:cstheme="minorHAnsi" w:hint="eastAsia"/>
                    <w:color w:val="000000" w:themeColor="text1"/>
                    <w:lang w:eastAsia="ja-JP"/>
                  </w:rPr>
                  <w:t>☒</w:t>
                </w:r>
              </w:sdtContent>
            </w:sdt>
            <w:r w:rsidR="00C4597C" w:rsidRPr="007D6244">
              <w:rPr>
                <w:rFonts w:eastAsia="Calibri" w:cstheme="minorHAnsi"/>
                <w:color w:val="000000" w:themeColor="text1"/>
                <w:lang w:eastAsia="ja-JP"/>
              </w:rPr>
              <w:t xml:space="preserve">2. </w:t>
            </w:r>
            <w:r w:rsidR="009A0E62" w:rsidRPr="007D6244">
              <w:rPr>
                <w:rFonts w:eastAsia="Calibri" w:cstheme="minorHAnsi"/>
                <w:color w:val="000000" w:themeColor="text1"/>
                <w:lang w:eastAsia="ja-JP"/>
              </w:rPr>
              <w:t>We intend to operate distance learning until _________</w:t>
            </w:r>
            <w:r w:rsidR="007A6E8B">
              <w:rPr>
                <w:rFonts w:eastAsia="Calibri" w:cstheme="minorHAnsi"/>
                <w:color w:val="000000" w:themeColor="text1"/>
                <w:lang w:eastAsia="ja-JP"/>
              </w:rPr>
              <w:t>October 9, 2020</w:t>
            </w:r>
            <w:r w:rsidR="009A0E62" w:rsidRPr="007D6244">
              <w:rPr>
                <w:rFonts w:eastAsia="Calibri" w:cstheme="minorHAnsi"/>
                <w:color w:val="000000" w:themeColor="text1"/>
                <w:lang w:eastAsia="ja-JP"/>
              </w:rPr>
              <w:t>_______ for all students.</w:t>
            </w:r>
          </w:p>
          <w:p w14:paraId="5CE1059B" w14:textId="2B7F6E43" w:rsidR="009A0E62" w:rsidRPr="007D6244" w:rsidRDefault="0017533B" w:rsidP="00FA09FE">
            <w:pPr>
              <w:spacing w:after="160" w:line="259" w:lineRule="auto"/>
              <w:outlineLvl w:val="2"/>
              <w:rPr>
                <w:rFonts w:eastAsia="Calibri" w:cstheme="minorHAnsi"/>
                <w:color w:val="000000" w:themeColor="text1"/>
                <w:lang w:eastAsia="ja-JP"/>
              </w:rPr>
            </w:pPr>
            <w:sdt>
              <w:sdtPr>
                <w:rPr>
                  <w:rFonts w:eastAsia="Calibri" w:cstheme="minorHAnsi"/>
                  <w:color w:val="000000" w:themeColor="text1"/>
                  <w:lang w:eastAsia="ja-JP"/>
                </w:rPr>
                <w:id w:val="145564215"/>
                <w14:checkbox>
                  <w14:checked w14:val="0"/>
                  <w14:checkedState w14:val="2612" w14:font="MS Gothic"/>
                  <w14:uncheckedState w14:val="2610" w14:font="MS Gothic"/>
                </w14:checkbox>
              </w:sdtPr>
              <w:sdtEndPr/>
              <w:sdtContent>
                <w:r w:rsidR="009A0E62" w:rsidRPr="007D6244">
                  <w:rPr>
                    <w:rFonts w:ascii="MS Gothic" w:eastAsia="MS Gothic" w:hAnsi="MS Gothic" w:cs="MS Gothic" w:hint="eastAsia"/>
                    <w:color w:val="000000" w:themeColor="text1"/>
                    <w:lang w:eastAsia="ja-JP"/>
                  </w:rPr>
                  <w:t>☐</w:t>
                </w:r>
              </w:sdtContent>
            </w:sdt>
            <w:r w:rsidR="00C4597C" w:rsidRPr="007D6244">
              <w:rPr>
                <w:rFonts w:eastAsia="Calibri" w:cstheme="minorHAnsi"/>
                <w:color w:val="000000" w:themeColor="text1"/>
                <w:lang w:eastAsia="ja-JP"/>
              </w:rPr>
              <w:t xml:space="preserve">3. </w:t>
            </w:r>
            <w:r w:rsidR="009A0E62" w:rsidRPr="007D6244">
              <w:rPr>
                <w:rFonts w:eastAsia="Calibri" w:cstheme="minorHAnsi"/>
                <w:color w:val="000000" w:themeColor="text1"/>
                <w:lang w:eastAsia="ja-JP"/>
              </w:rPr>
              <w:t xml:space="preserve">We intend to operate distance learning only until the </w:t>
            </w:r>
            <w:r w:rsidR="0023286E">
              <w:rPr>
                <w:rFonts w:eastAsia="Calibri" w:cstheme="minorHAnsi"/>
                <w:color w:val="000000" w:themeColor="text1"/>
                <w:lang w:eastAsia="ja-JP"/>
              </w:rPr>
              <w:t>G</w:t>
            </w:r>
            <w:r w:rsidR="009A0E62" w:rsidRPr="007D6244">
              <w:rPr>
                <w:rFonts w:eastAsia="Calibri" w:cstheme="minorHAnsi"/>
                <w:color w:val="000000" w:themeColor="text1"/>
                <w:lang w:eastAsia="ja-JP"/>
              </w:rPr>
              <w:t>overnor allows schools to fully reopen.</w:t>
            </w:r>
          </w:p>
          <w:p w14:paraId="4CC63E69" w14:textId="3A54FA9C" w:rsidR="0023286E" w:rsidRPr="007D6244" w:rsidRDefault="0017533B" w:rsidP="000B4563">
            <w:pPr>
              <w:spacing w:after="160"/>
              <w:outlineLvl w:val="2"/>
              <w:rPr>
                <w:rFonts w:eastAsia="Calibri" w:cstheme="minorHAnsi"/>
                <w:color w:val="000000" w:themeColor="text1"/>
                <w:lang w:eastAsia="ja-JP"/>
              </w:rPr>
            </w:pPr>
            <w:sdt>
              <w:sdtPr>
                <w:rPr>
                  <w:rFonts w:eastAsia="Calibri" w:cstheme="minorHAnsi"/>
                  <w:color w:val="000000" w:themeColor="text1"/>
                  <w:lang w:eastAsia="ja-JP"/>
                </w:rPr>
                <w:id w:val="1058746226"/>
                <w14:checkbox>
                  <w14:checked w14:val="0"/>
                  <w14:checkedState w14:val="2612" w14:font="MS Gothic"/>
                  <w14:uncheckedState w14:val="2610" w14:font="MS Gothic"/>
                </w14:checkbox>
              </w:sdtPr>
              <w:sdtEndPr/>
              <w:sdtContent>
                <w:r w:rsidR="009A0E62" w:rsidRPr="007D6244">
                  <w:rPr>
                    <w:rFonts w:ascii="MS Gothic" w:eastAsia="MS Gothic" w:hAnsi="MS Gothic" w:cs="MS Gothic" w:hint="eastAsia"/>
                    <w:color w:val="000000" w:themeColor="text1"/>
                    <w:lang w:eastAsia="ja-JP"/>
                  </w:rPr>
                  <w:t>☐</w:t>
                </w:r>
              </w:sdtContent>
            </w:sdt>
            <w:r w:rsidR="00C4597C" w:rsidRPr="007D6244">
              <w:rPr>
                <w:rFonts w:eastAsia="Calibri" w:cstheme="minorHAnsi"/>
                <w:color w:val="000000" w:themeColor="text1"/>
                <w:lang w:eastAsia="ja-JP"/>
              </w:rPr>
              <w:t xml:space="preserve">4. </w:t>
            </w:r>
            <w:r w:rsidR="009A0E62" w:rsidRPr="007D6244">
              <w:rPr>
                <w:rFonts w:eastAsia="Calibri" w:cstheme="minorHAnsi"/>
                <w:color w:val="000000" w:themeColor="text1"/>
                <w:lang w:eastAsia="ja-JP"/>
              </w:rPr>
              <w:t xml:space="preserve">We intend to operate distance learning </w:t>
            </w:r>
            <w:r w:rsidR="000B4563">
              <w:rPr>
                <w:rFonts w:eastAsia="Calibri" w:cstheme="minorHAnsi"/>
                <w:color w:val="000000" w:themeColor="text1"/>
                <w:lang w:eastAsia="ja-JP"/>
              </w:rPr>
              <w:t>and use</w:t>
            </w:r>
            <w:r w:rsidR="009A0E62" w:rsidRPr="007D6244">
              <w:rPr>
                <w:rFonts w:eastAsia="Calibri" w:cstheme="minorHAnsi"/>
                <w:color w:val="000000" w:themeColor="text1"/>
                <w:lang w:eastAsia="ja-JP"/>
              </w:rPr>
              <w:t xml:space="preserve"> a hybrid approach once the </w:t>
            </w:r>
            <w:r w:rsidR="009C17C3">
              <w:rPr>
                <w:rFonts w:eastAsia="Calibri" w:cstheme="minorHAnsi"/>
                <w:color w:val="000000" w:themeColor="text1"/>
                <w:lang w:eastAsia="ja-JP"/>
              </w:rPr>
              <w:t>G</w:t>
            </w:r>
            <w:r w:rsidR="009A0E62" w:rsidRPr="007D6244">
              <w:rPr>
                <w:rFonts w:eastAsia="Calibri" w:cstheme="minorHAnsi"/>
                <w:color w:val="000000" w:themeColor="text1"/>
                <w:lang w:eastAsia="ja-JP"/>
              </w:rPr>
              <w:t>overnor allows schools to fully reopen</w:t>
            </w:r>
            <w:r w:rsidR="009C3AC7" w:rsidRPr="007D6244">
              <w:rPr>
                <w:rFonts w:eastAsia="Calibri" w:cstheme="minorHAnsi"/>
                <w:color w:val="000000" w:themeColor="text1"/>
                <w:lang w:eastAsia="ja-JP"/>
              </w:rPr>
              <w:t xml:space="preserve">. Hybrid </w:t>
            </w:r>
            <w:r w:rsidR="009C3AC7" w:rsidRPr="007D6244">
              <w:rPr>
                <w:rFonts w:cstheme="minorHAnsi"/>
              </w:rPr>
              <w:t>includes distance learning with students learning in the classroom on some days, and from home on other days</w:t>
            </w:r>
            <w:r w:rsidR="009A0E62" w:rsidRPr="007D6244">
              <w:rPr>
                <w:rFonts w:eastAsia="Calibri" w:cstheme="minorHAnsi"/>
                <w:color w:val="000000" w:themeColor="text1"/>
                <w:lang w:eastAsia="ja-JP"/>
              </w:rPr>
              <w:t xml:space="preserve"> (</w:t>
            </w:r>
            <w:proofErr w:type="gramStart"/>
            <w:r w:rsidR="009A0E62" w:rsidRPr="007D6244">
              <w:rPr>
                <w:rFonts w:eastAsia="Calibri" w:cstheme="minorHAnsi"/>
                <w:color w:val="000000" w:themeColor="text1"/>
                <w:lang w:eastAsia="ja-JP"/>
              </w:rPr>
              <w:t>i.e.</w:t>
            </w:r>
            <w:proofErr w:type="gramEnd"/>
            <w:r w:rsidR="009A0E62" w:rsidRPr="007D6244">
              <w:rPr>
                <w:rFonts w:eastAsia="Calibri" w:cstheme="minorHAnsi"/>
                <w:color w:val="000000" w:themeColor="text1"/>
                <w:lang w:eastAsia="ja-JP"/>
              </w:rPr>
              <w:t xml:space="preserve"> half of the students attend Mon/Wed and half of the students Tues/Thurs, half of the students come each week, </w:t>
            </w:r>
            <w:r w:rsidR="005A7D3C" w:rsidRPr="007D6244">
              <w:rPr>
                <w:rFonts w:eastAsia="Calibri" w:cstheme="minorHAnsi"/>
                <w:color w:val="000000" w:themeColor="text1"/>
                <w:lang w:eastAsia="ja-JP"/>
              </w:rPr>
              <w:t>etc</w:t>
            </w:r>
            <w:r w:rsidR="009A0E62" w:rsidRPr="007D6244">
              <w:rPr>
                <w:rFonts w:eastAsia="Calibri" w:cstheme="minorHAnsi"/>
                <w:color w:val="000000" w:themeColor="text1"/>
                <w:lang w:eastAsia="ja-JP"/>
              </w:rPr>
              <w:t>.)</w:t>
            </w:r>
            <w:r w:rsidR="0016358B" w:rsidRPr="007D6244">
              <w:rPr>
                <w:rFonts w:eastAsia="Calibri" w:cstheme="minorHAnsi"/>
                <w:color w:val="000000" w:themeColor="text1"/>
                <w:lang w:eastAsia="ja-JP"/>
              </w:rPr>
              <w:t>.</w:t>
            </w:r>
          </w:p>
          <w:p w14:paraId="23A8B02A" w14:textId="7977D7A9" w:rsidR="005A7D3C" w:rsidRPr="005A7D3C" w:rsidRDefault="0017533B" w:rsidP="009C3AC7">
            <w:pPr>
              <w:outlineLvl w:val="2"/>
              <w:rPr>
                <w:rFonts w:asciiTheme="majorHAnsi" w:eastAsia="Calibri" w:hAnsiTheme="majorHAnsi" w:cstheme="majorHAnsi"/>
                <w:color w:val="000000" w:themeColor="text1"/>
                <w:lang w:eastAsia="ja-JP"/>
              </w:rPr>
            </w:pPr>
            <w:sdt>
              <w:sdtPr>
                <w:rPr>
                  <w:rFonts w:eastAsia="Calibri" w:cstheme="minorHAnsi"/>
                  <w:color w:val="000000" w:themeColor="text1"/>
                  <w:lang w:eastAsia="ja-JP"/>
                </w:rPr>
                <w:id w:val="-2093849240"/>
                <w14:checkbox>
                  <w14:checked w14:val="0"/>
                  <w14:checkedState w14:val="2612" w14:font="MS Gothic"/>
                  <w14:uncheckedState w14:val="2610" w14:font="MS Gothic"/>
                </w14:checkbox>
              </w:sdtPr>
              <w:sdtEndPr/>
              <w:sdtContent>
                <w:r w:rsidR="0023286E">
                  <w:rPr>
                    <w:rFonts w:ascii="MS Gothic" w:eastAsia="MS Gothic" w:cstheme="minorHAnsi" w:hint="eastAsia"/>
                    <w:color w:val="000000" w:themeColor="text1"/>
                    <w:lang w:eastAsia="ja-JP"/>
                  </w:rPr>
                  <w:t>☐</w:t>
                </w:r>
              </w:sdtContent>
            </w:sdt>
            <w:r w:rsidR="005A7D3C" w:rsidRPr="007D6244">
              <w:rPr>
                <w:rFonts w:eastAsia="Calibri" w:cstheme="minorHAnsi"/>
                <w:color w:val="000000" w:themeColor="text1"/>
                <w:lang w:eastAsia="ja-JP"/>
              </w:rPr>
              <w:t>5. Other (Please explain below)</w:t>
            </w:r>
          </w:p>
        </w:tc>
      </w:tr>
      <w:tr w:rsidR="00CC69D0" w14:paraId="795177F4" w14:textId="77777777" w:rsidTr="004D1CDC">
        <w:trPr>
          <w:trHeight w:val="287"/>
        </w:trPr>
        <w:tc>
          <w:tcPr>
            <w:tcW w:w="13176" w:type="dxa"/>
            <w:gridSpan w:val="4"/>
          </w:tcPr>
          <w:p w14:paraId="7829DEB3" w14:textId="485D0FE5" w:rsidR="00CC69D0" w:rsidRPr="004D1CDC" w:rsidRDefault="00CC69D0" w:rsidP="005A7D3C">
            <w:pPr>
              <w:spacing w:after="160" w:line="259" w:lineRule="auto"/>
              <w:rPr>
                <w:rFonts w:ascii="Calibri" w:eastAsia="Calibri" w:hAnsi="Calibri"/>
                <w:b/>
                <w:color w:val="1F497D"/>
                <w:sz w:val="20"/>
                <w:szCs w:val="20"/>
              </w:rPr>
            </w:pPr>
            <w:r w:rsidRPr="000B4563">
              <w:rPr>
                <w:rFonts w:ascii="Calibri" w:eastAsia="Calibri" w:hAnsi="Calibri"/>
                <w:b/>
                <w:color w:val="7F7F7F" w:themeColor="text1" w:themeTint="80"/>
                <w:sz w:val="20"/>
                <w:szCs w:val="20"/>
              </w:rPr>
              <w:t>If you chose option 4</w:t>
            </w:r>
            <w:r w:rsidR="0016358B" w:rsidRPr="000B4563">
              <w:rPr>
                <w:rFonts w:ascii="Calibri" w:eastAsia="Calibri" w:hAnsi="Calibri"/>
                <w:b/>
                <w:color w:val="7F7F7F" w:themeColor="text1" w:themeTint="80"/>
                <w:sz w:val="20"/>
                <w:szCs w:val="20"/>
              </w:rPr>
              <w:t xml:space="preserve"> </w:t>
            </w:r>
            <w:r w:rsidR="005A7D3C" w:rsidRPr="000B4563">
              <w:rPr>
                <w:rFonts w:ascii="Calibri" w:eastAsia="Calibri" w:hAnsi="Calibri"/>
                <w:b/>
                <w:color w:val="7F7F7F" w:themeColor="text1" w:themeTint="80"/>
                <w:sz w:val="20"/>
                <w:szCs w:val="20"/>
              </w:rPr>
              <w:t xml:space="preserve">or 5 </w:t>
            </w:r>
            <w:r w:rsidR="000B4563">
              <w:rPr>
                <w:rFonts w:ascii="Calibri" w:eastAsia="Calibri" w:hAnsi="Calibri"/>
                <w:b/>
                <w:color w:val="7F7F7F" w:themeColor="text1" w:themeTint="80"/>
                <w:sz w:val="20"/>
                <w:szCs w:val="20"/>
              </w:rPr>
              <w:t>above, p</w:t>
            </w:r>
            <w:r w:rsidR="009C17C3" w:rsidRPr="000B4563">
              <w:rPr>
                <w:rFonts w:ascii="Calibri" w:eastAsia="Calibri" w:hAnsi="Calibri"/>
                <w:b/>
                <w:color w:val="7F7F7F" w:themeColor="text1" w:themeTint="80"/>
                <w:sz w:val="20"/>
                <w:szCs w:val="20"/>
              </w:rPr>
              <w:t>lease provide a brief narrative explaining the details of the plan you will use:</w:t>
            </w:r>
          </w:p>
        </w:tc>
      </w:tr>
      <w:tr w:rsidR="00CC69D0" w14:paraId="4823D99D" w14:textId="77777777" w:rsidTr="00C31CFD">
        <w:trPr>
          <w:trHeight w:val="1250"/>
        </w:trPr>
        <w:tc>
          <w:tcPr>
            <w:tcW w:w="13176" w:type="dxa"/>
            <w:gridSpan w:val="4"/>
          </w:tcPr>
          <w:p w14:paraId="2F0DB653" w14:textId="77777777" w:rsidR="00CC69D0" w:rsidRDefault="00CC69D0" w:rsidP="00A255AC"/>
          <w:p w14:paraId="401D892A" w14:textId="77777777" w:rsidR="00C31CFD" w:rsidRPr="004753C5" w:rsidRDefault="00C31CFD" w:rsidP="00A255AC"/>
        </w:tc>
      </w:tr>
    </w:tbl>
    <w:p w14:paraId="674D06DE" w14:textId="77777777" w:rsidR="00F3243D" w:rsidRDefault="00F3243D" w:rsidP="000B4563"/>
    <w:tbl>
      <w:tblPr>
        <w:tblStyle w:val="TableGrid"/>
        <w:tblW w:w="0" w:type="auto"/>
        <w:tblLook w:val="04A0" w:firstRow="1" w:lastRow="0" w:firstColumn="1" w:lastColumn="0" w:noHBand="0" w:noVBand="1"/>
      </w:tblPr>
      <w:tblGrid>
        <w:gridCol w:w="11358"/>
        <w:gridCol w:w="1818"/>
      </w:tblGrid>
      <w:tr w:rsidR="00F3243D" w:rsidRPr="004753C5" w14:paraId="224FB9B6" w14:textId="77777777" w:rsidTr="001A0063">
        <w:tc>
          <w:tcPr>
            <w:tcW w:w="11358" w:type="dxa"/>
          </w:tcPr>
          <w:p w14:paraId="67AE1856" w14:textId="7BFAE17B" w:rsidR="00F3243D" w:rsidRPr="000B4563" w:rsidRDefault="00F3243D" w:rsidP="000B4563">
            <w:pPr>
              <w:rPr>
                <w:rFonts w:ascii="Calibri" w:eastAsia="Calibri" w:hAnsi="Calibri"/>
                <w:i/>
                <w:szCs w:val="20"/>
              </w:rPr>
            </w:pPr>
            <w:r w:rsidRPr="000B4563">
              <w:rPr>
                <w:rFonts w:ascii="Calibri" w:eastAsia="Calibri" w:hAnsi="Calibri" w:cs="Calibri"/>
                <w:b/>
                <w:color w:val="767171"/>
                <w:lang w:eastAsia="ja-JP"/>
              </w:rPr>
              <w:t>Is the charter requiring students to do distance learning?</w:t>
            </w:r>
            <w:r w:rsidRPr="000B4563">
              <w:rPr>
                <w:rFonts w:ascii="Calibri" w:eastAsia="Calibri" w:hAnsi="Calibri"/>
                <w:i/>
                <w:szCs w:val="20"/>
              </w:rPr>
              <w:t xml:space="preserve"> </w:t>
            </w:r>
          </w:p>
        </w:tc>
        <w:tc>
          <w:tcPr>
            <w:tcW w:w="1818" w:type="dxa"/>
          </w:tcPr>
          <w:p w14:paraId="1CE89959" w14:textId="030CB524" w:rsidR="00F3243D" w:rsidRDefault="0017533B" w:rsidP="001A0063">
            <w:pPr>
              <w:jc w:val="center"/>
            </w:pPr>
            <w:sdt>
              <w:sdtPr>
                <w:id w:val="587275039"/>
                <w:dropDownList>
                  <w:listItem w:value="Choose an item."/>
                  <w:listItem w:displayText="Yes" w:value="Yes"/>
                  <w:listItem w:displayText="No" w:value="No"/>
                </w:dropDownList>
              </w:sdtPr>
              <w:sdtEndPr/>
              <w:sdtContent>
                <w:r w:rsidR="007A6E8B">
                  <w:t>Yes</w:t>
                </w:r>
              </w:sdtContent>
            </w:sdt>
          </w:p>
        </w:tc>
      </w:tr>
      <w:tr w:rsidR="00F3243D" w:rsidRPr="004753C5" w14:paraId="602D5565" w14:textId="77777777" w:rsidTr="001A0063">
        <w:tc>
          <w:tcPr>
            <w:tcW w:w="11358" w:type="dxa"/>
          </w:tcPr>
          <w:p w14:paraId="7DC53811" w14:textId="0113BEE9" w:rsidR="00F3243D" w:rsidRPr="000B4563" w:rsidRDefault="00F3243D" w:rsidP="000B4563">
            <w:pPr>
              <w:rPr>
                <w:rFonts w:ascii="Calibri" w:eastAsia="Calibri" w:hAnsi="Calibri"/>
                <w:i/>
                <w:sz w:val="20"/>
                <w:szCs w:val="20"/>
              </w:rPr>
            </w:pPr>
            <w:r w:rsidRPr="000B4563">
              <w:rPr>
                <w:rFonts w:ascii="Calibri" w:eastAsia="Calibri" w:hAnsi="Calibri" w:cs="Calibri"/>
                <w:b/>
                <w:color w:val="767171"/>
                <w:lang w:eastAsia="ja-JP"/>
              </w:rPr>
              <w:t>If students are required to do distance learning, is the charter school providing a physical location for students to go during the same hours of the day AND the same days throughout the week as it did in the FY2020 school year prior to the school closure?</w:t>
            </w:r>
            <w:r w:rsidRPr="000B4563">
              <w:rPr>
                <w:rFonts w:ascii="Calibri" w:eastAsia="Calibri" w:hAnsi="Calibri"/>
                <w:i/>
                <w:szCs w:val="20"/>
              </w:rPr>
              <w:t xml:space="preserve"> </w:t>
            </w:r>
          </w:p>
        </w:tc>
        <w:sdt>
          <w:sdtPr>
            <w:id w:val="834578676"/>
            <w:dropDownList>
              <w:listItem w:value="Choose an item."/>
              <w:listItem w:displayText="Yes" w:value="Yes"/>
              <w:listItem w:displayText="No" w:value="No"/>
            </w:dropDownList>
          </w:sdtPr>
          <w:sdtEndPr/>
          <w:sdtContent>
            <w:tc>
              <w:tcPr>
                <w:tcW w:w="1818" w:type="dxa"/>
              </w:tcPr>
              <w:p w14:paraId="1204E0B6" w14:textId="7269E80D" w:rsidR="00F3243D" w:rsidRPr="004753C5" w:rsidRDefault="007A6E8B" w:rsidP="001A0063">
                <w:pPr>
                  <w:jc w:val="center"/>
                </w:pPr>
                <w:r>
                  <w:t>Yes</w:t>
                </w:r>
              </w:p>
            </w:tc>
          </w:sdtContent>
        </w:sdt>
      </w:tr>
    </w:tbl>
    <w:p w14:paraId="0E1EFD98" w14:textId="0E713F9E" w:rsidR="00A41AE3" w:rsidRPr="00340A63" w:rsidRDefault="00A41AE3" w:rsidP="00340A63">
      <w:pPr>
        <w:spacing w:line="252" w:lineRule="auto"/>
        <w:rPr>
          <w:rFonts w:eastAsia="Times New Roman"/>
          <w:i/>
          <w:iCs/>
          <w:sz w:val="20"/>
          <w:szCs w:val="20"/>
        </w:rPr>
      </w:pPr>
      <w:r w:rsidRPr="00340A63">
        <w:rPr>
          <w:rFonts w:eastAsia="Times New Roman"/>
          <w:i/>
          <w:iCs/>
          <w:sz w:val="20"/>
          <w:szCs w:val="20"/>
        </w:rPr>
        <w:t>*In the case of a statewide closure or delay of in-person instruction, the requirement to provide a physical location available for students is waived under the Executive Order 2020-41 until the State permits in-person instruction.</w:t>
      </w:r>
      <w:r w:rsidR="00A35030" w:rsidRPr="00A35030">
        <w:rPr>
          <w:rFonts w:eastAsia="Times New Roman" w:cstheme="minorHAnsi"/>
          <w:i/>
          <w:iCs/>
          <w:sz w:val="20"/>
          <w:szCs w:val="20"/>
        </w:rPr>
        <w:t xml:space="preserve"> </w:t>
      </w:r>
      <w:r w:rsidR="00A35030" w:rsidRPr="00F055AF">
        <w:rPr>
          <w:rFonts w:eastAsia="Times New Roman" w:cstheme="minorHAnsi"/>
          <w:i/>
          <w:iCs/>
          <w:sz w:val="20"/>
          <w:szCs w:val="20"/>
        </w:rPr>
        <w:t>If due to a COVID-19 outbreak and pursuant to A.</w:t>
      </w:r>
      <w:r w:rsidR="00A35030" w:rsidRPr="009F0AFE">
        <w:rPr>
          <w:rFonts w:eastAsia="Times New Roman" w:cstheme="minorHAnsi"/>
          <w:i/>
          <w:iCs/>
          <w:sz w:val="20"/>
          <w:szCs w:val="20"/>
        </w:rPr>
        <w:t xml:space="preserve">R.S. </w:t>
      </w:r>
      <w:r w:rsidR="00A35030" w:rsidRPr="00342426">
        <w:rPr>
          <w:rFonts w:eastAsia="Calibri" w:cstheme="minorHAnsi"/>
          <w:i/>
          <w:sz w:val="20"/>
          <w:szCs w:val="20"/>
        </w:rPr>
        <w:t xml:space="preserve">§ 36-787, the Arizona Department of Health Services directs a school to close temporarily </w:t>
      </w:r>
      <w:proofErr w:type="gramStart"/>
      <w:r w:rsidR="00A35030" w:rsidRPr="00342426">
        <w:rPr>
          <w:rFonts w:eastAsia="Calibri" w:cstheme="minorHAnsi"/>
          <w:i/>
          <w:sz w:val="20"/>
          <w:szCs w:val="20"/>
        </w:rPr>
        <w:t>in order to</w:t>
      </w:r>
      <w:proofErr w:type="gramEnd"/>
      <w:r w:rsidR="00A35030" w:rsidRPr="00342426">
        <w:rPr>
          <w:rFonts w:eastAsia="Calibri" w:cstheme="minorHAnsi"/>
          <w:i/>
          <w:sz w:val="20"/>
          <w:szCs w:val="20"/>
        </w:rPr>
        <w:t xml:space="preserve"> appropriately sanitize the facility, the requirement to provide a physical location available for students is waived. </w:t>
      </w:r>
      <w:r w:rsidR="00A35030" w:rsidRPr="00F055AF">
        <w:rPr>
          <w:rFonts w:eastAsia="Times New Roman" w:cstheme="minorHAnsi"/>
          <w:i/>
          <w:iCs/>
          <w:sz w:val="20"/>
          <w:szCs w:val="20"/>
        </w:rPr>
        <w:t xml:space="preserve"> </w:t>
      </w:r>
    </w:p>
    <w:p w14:paraId="49990048" w14:textId="67DD6768" w:rsidR="00F67E94" w:rsidRPr="009C5FA9" w:rsidRDefault="006D66B8" w:rsidP="000B4563">
      <w:pPr>
        <w:pStyle w:val="Heading1"/>
        <w:spacing w:before="240"/>
      </w:pPr>
      <w:r w:rsidRPr="009C5FA9">
        <w:t xml:space="preserve">Attendance Tracking </w:t>
      </w:r>
      <w:r w:rsidR="009A0E62" w:rsidRPr="009C5FA9">
        <w:t>(1.a.i</w:t>
      </w:r>
      <w:r w:rsidR="00C4597C" w:rsidRPr="009C5FA9">
        <w:t>, 1.i</w:t>
      </w:r>
      <w:r w:rsidR="009A0E62" w:rsidRPr="009C5FA9">
        <w:t>)</w:t>
      </w:r>
    </w:p>
    <w:p w14:paraId="0448C25A" w14:textId="106EDAB8" w:rsidR="00FD718B" w:rsidRPr="009C5FA9" w:rsidRDefault="00FD718B" w:rsidP="004D1CDC">
      <w:pPr>
        <w:pStyle w:val="ListParagraph"/>
        <w:numPr>
          <w:ilvl w:val="0"/>
          <w:numId w:val="11"/>
        </w:numPr>
        <w:rPr>
          <w:i/>
          <w:iCs/>
        </w:rPr>
      </w:pPr>
      <w:r w:rsidRPr="00340A63">
        <w:rPr>
          <w:i/>
          <w:iCs/>
        </w:rPr>
        <w:t>Describe how the charter school will track attendance for students attending remotely, whether full time or intermittently</w:t>
      </w:r>
      <w:r w:rsidR="009F7FAF" w:rsidRPr="00340A63">
        <w:rPr>
          <w:i/>
          <w:iCs/>
        </w:rPr>
        <w:t>.</w:t>
      </w:r>
    </w:p>
    <w:p w14:paraId="3CEEABBA" w14:textId="13408A56" w:rsidR="00A41AE3" w:rsidRPr="00340A63" w:rsidRDefault="00A41AE3" w:rsidP="00A41AE3">
      <w:pPr>
        <w:pStyle w:val="ListParagraph"/>
        <w:rPr>
          <w:rFonts w:cstheme="minorHAnsi"/>
        </w:rPr>
      </w:pPr>
      <w:r w:rsidRPr="00340A63">
        <w:rPr>
          <w:rFonts w:cstheme="minorHAnsi"/>
        </w:rPr>
        <w:t xml:space="preserve">The description must include the specific measures that will be used to determine whether a student participating in DL will be reported as present or absent on days when instruction does not take place in person. Attendance tracking </w:t>
      </w:r>
      <w:r w:rsidR="00A35030">
        <w:rPr>
          <w:rFonts w:cstheme="minorHAnsi"/>
        </w:rPr>
        <w:t xml:space="preserve">may include methods </w:t>
      </w:r>
      <w:r w:rsidRPr="00340A63">
        <w:rPr>
          <w:rFonts w:cstheme="minorHAnsi"/>
        </w:rPr>
        <w:t>such as:</w:t>
      </w:r>
    </w:p>
    <w:p w14:paraId="2B3ECA53" w14:textId="219F7EFA" w:rsidR="00A41AE3" w:rsidRPr="00340A63" w:rsidRDefault="00A35030" w:rsidP="00A41AE3">
      <w:pPr>
        <w:pStyle w:val="ListParagraph"/>
        <w:numPr>
          <w:ilvl w:val="2"/>
          <w:numId w:val="22"/>
        </w:numPr>
      </w:pPr>
      <w:r>
        <w:t xml:space="preserve">Communication </w:t>
      </w:r>
      <w:r w:rsidR="00A41AE3" w:rsidRPr="00340A63">
        <w:t>with their teachers via telephone, ZOOM, MS Teams, or other digital meeting software.</w:t>
      </w:r>
    </w:p>
    <w:p w14:paraId="22E49E22" w14:textId="77777777" w:rsidR="00A41AE3" w:rsidRPr="00340A63" w:rsidRDefault="00A41AE3" w:rsidP="00A41AE3">
      <w:pPr>
        <w:pStyle w:val="ListParagraph"/>
        <w:numPr>
          <w:ilvl w:val="2"/>
          <w:numId w:val="22"/>
        </w:numPr>
      </w:pPr>
      <w:r w:rsidRPr="00340A63">
        <w:t>Student participation in a virtual meeting or classroom session (ZOOM, MS TEAMS, Google Meets, etc.)</w:t>
      </w:r>
    </w:p>
    <w:p w14:paraId="379338DF" w14:textId="77777777" w:rsidR="00A41AE3" w:rsidRPr="00340A63" w:rsidRDefault="00A41AE3" w:rsidP="00A41AE3">
      <w:pPr>
        <w:pStyle w:val="ListParagraph"/>
        <w:numPr>
          <w:ilvl w:val="2"/>
          <w:numId w:val="22"/>
        </w:numPr>
      </w:pPr>
      <w:r w:rsidRPr="00340A63">
        <w:t xml:space="preserve">Daily assignments competed and submitted by the student. </w:t>
      </w:r>
    </w:p>
    <w:p w14:paraId="25F99788" w14:textId="3EE8D22D" w:rsidR="00A41AE3" w:rsidRPr="00340A63" w:rsidRDefault="00A41AE3" w:rsidP="00A41AE3">
      <w:pPr>
        <w:pStyle w:val="ListParagraph"/>
        <w:numPr>
          <w:ilvl w:val="2"/>
          <w:numId w:val="22"/>
        </w:numPr>
      </w:pPr>
      <w:r w:rsidRPr="00340A63">
        <w:t xml:space="preserve">A </w:t>
      </w:r>
      <w:r w:rsidR="00A35030">
        <w:t>parent attestation of documentation</w:t>
      </w:r>
      <w:r w:rsidRPr="00340A63">
        <w:t xml:space="preserve"> of time spent on educational activities.</w:t>
      </w:r>
    </w:p>
    <w:p w14:paraId="675CA70F" w14:textId="3087DD5C" w:rsidR="00214A7C" w:rsidRDefault="00E06241" w:rsidP="007B1589">
      <w:pPr>
        <w:rPr>
          <w:b/>
          <w:i/>
          <w:iCs/>
        </w:rPr>
      </w:pPr>
      <w:r w:rsidRPr="007A687C">
        <w:rPr>
          <w:b/>
          <w:i/>
          <w:iCs/>
        </w:rPr>
        <w:t xml:space="preserve">The charter holder is advised that the ADE will </w:t>
      </w:r>
      <w:r w:rsidR="001072AD">
        <w:rPr>
          <w:b/>
          <w:i/>
          <w:iCs/>
        </w:rPr>
        <w:t>continue to issue</w:t>
      </w:r>
      <w:r w:rsidRPr="007A687C">
        <w:rPr>
          <w:b/>
          <w:i/>
          <w:iCs/>
        </w:rPr>
        <w:t xml:space="preserve"> guidance on the topic of </w:t>
      </w:r>
      <w:proofErr w:type="gramStart"/>
      <w:r w:rsidRPr="007A687C">
        <w:rPr>
          <w:b/>
          <w:i/>
          <w:iCs/>
        </w:rPr>
        <w:t>attendance, and</w:t>
      </w:r>
      <w:proofErr w:type="gramEnd"/>
      <w:r w:rsidRPr="007A687C">
        <w:rPr>
          <w:b/>
          <w:i/>
          <w:iCs/>
        </w:rPr>
        <w:t xml:space="preserve"> should closely monitor updated information related to these expectations.</w:t>
      </w:r>
      <w:r w:rsidR="00D74E52">
        <w:rPr>
          <w:b/>
          <w:i/>
          <w:iCs/>
        </w:rPr>
        <w:t xml:space="preserve"> </w:t>
      </w:r>
      <w:r w:rsidR="001072AD">
        <w:rPr>
          <w:b/>
          <w:i/>
          <w:iCs/>
        </w:rPr>
        <w:t>Current</w:t>
      </w:r>
      <w:r w:rsidR="00D74E52">
        <w:rPr>
          <w:b/>
          <w:i/>
          <w:iCs/>
        </w:rPr>
        <w:t xml:space="preserve"> guidance can be found here: </w:t>
      </w:r>
      <w:hyperlink r:id="rId11" w:history="1">
        <w:r w:rsidR="00450A6C" w:rsidRPr="007D71DF">
          <w:rPr>
            <w:rStyle w:val="Hyperlink"/>
            <w:b/>
            <w:i/>
            <w:iCs/>
          </w:rPr>
          <w:t>https://www.azed.gov/finance/school-finance-guidance-for-covid-19/</w:t>
        </w:r>
      </w:hyperlink>
      <w:r w:rsidR="00450A6C">
        <w:rPr>
          <w:b/>
          <w:i/>
          <w:iCs/>
        </w:rPr>
        <w:t xml:space="preserve"> </w:t>
      </w:r>
    </w:p>
    <w:p w14:paraId="5BBB60CF" w14:textId="16104B0D" w:rsidR="00450A6C" w:rsidRPr="00450A6C" w:rsidRDefault="00450A6C" w:rsidP="007B1589">
      <w:pPr>
        <w:rPr>
          <w:i/>
          <w:iCs/>
          <w:u w:val="single"/>
        </w:rPr>
      </w:pPr>
      <w:r w:rsidRPr="00450A6C">
        <w:rPr>
          <w:i/>
          <w:iCs/>
          <w:u w:val="single"/>
        </w:rPr>
        <w:t>If the Charter Holder currently operates an approved AOI, it must follow the AOI attendance requirements outlined by ADE and  A.R.S. §15-808</w:t>
      </w:r>
      <w:r>
        <w:rPr>
          <w:i/>
          <w:iCs/>
          <w:u w:val="single"/>
        </w:rPr>
        <w:t xml:space="preserve"> for students enrolled in the AOI</w:t>
      </w:r>
      <w:r w:rsidRPr="00450A6C">
        <w:rPr>
          <w:i/>
          <w:iCs/>
          <w:u w:val="single"/>
        </w:rPr>
        <w:t>.</w:t>
      </w:r>
    </w:p>
    <w:tbl>
      <w:tblPr>
        <w:tblStyle w:val="TableGrid3"/>
        <w:tblW w:w="5000" w:type="pct"/>
        <w:tblLook w:val="04A0" w:firstRow="1" w:lastRow="0" w:firstColumn="1" w:lastColumn="0" w:noHBand="0" w:noVBand="1"/>
      </w:tblPr>
      <w:tblGrid>
        <w:gridCol w:w="3294"/>
        <w:gridCol w:w="3294"/>
        <w:gridCol w:w="3294"/>
        <w:gridCol w:w="3294"/>
      </w:tblGrid>
      <w:tr w:rsidR="006E4C71" w14:paraId="1651BCF2" w14:textId="77777777" w:rsidTr="00F67E94">
        <w:trPr>
          <w:trHeight w:val="439"/>
        </w:trPr>
        <w:tc>
          <w:tcPr>
            <w:tcW w:w="1250" w:type="pct"/>
            <w:tcBorders>
              <w:top w:val="single" w:sz="4" w:space="0" w:color="auto"/>
              <w:left w:val="single" w:sz="4" w:space="0" w:color="auto"/>
              <w:bottom w:val="single" w:sz="4" w:space="0" w:color="auto"/>
              <w:right w:val="single" w:sz="4" w:space="0" w:color="auto"/>
            </w:tcBorders>
          </w:tcPr>
          <w:p w14:paraId="34979001" w14:textId="1D8197C7" w:rsidR="006E4C71" w:rsidRDefault="006E4C71">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r w:rsidR="009A0E62">
              <w:rPr>
                <w:rFonts w:ascii="Calibri" w:eastAsia="Calibri" w:hAnsi="Calibri"/>
                <w:b/>
                <w:color w:val="1F497D"/>
                <w:sz w:val="18"/>
                <w:szCs w:val="18"/>
              </w:rPr>
              <w:t>(s)</w:t>
            </w:r>
          </w:p>
          <w:p w14:paraId="357C3B4C" w14:textId="77777777" w:rsidR="006E4C71" w:rsidRDefault="006E4C71">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79FBB0A4"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47B48235"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72F40431"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6E4C71" w14:paraId="378BB47A" w14:textId="77777777" w:rsidTr="00FF3C91">
        <w:trPr>
          <w:trHeight w:val="439"/>
        </w:trPr>
        <w:tc>
          <w:tcPr>
            <w:tcW w:w="1250" w:type="pct"/>
            <w:tcBorders>
              <w:top w:val="single" w:sz="4" w:space="0" w:color="auto"/>
              <w:left w:val="single" w:sz="4" w:space="0" w:color="auto"/>
              <w:bottom w:val="single" w:sz="4" w:space="0" w:color="auto"/>
              <w:right w:val="single" w:sz="4" w:space="0" w:color="auto"/>
            </w:tcBorders>
          </w:tcPr>
          <w:p w14:paraId="58CA4E2E" w14:textId="6013ECFD" w:rsidR="00457DE0" w:rsidRPr="00DC3F44" w:rsidRDefault="007A6E8B" w:rsidP="00DC3F44">
            <w:pPr>
              <w:pStyle w:val="ListParagraph"/>
              <w:numPr>
                <w:ilvl w:val="0"/>
                <w:numId w:val="24"/>
              </w:numPr>
              <w:rPr>
                <w:rFonts w:ascii="Calibri" w:eastAsia="Calibri" w:hAnsi="Calibri"/>
                <w:sz w:val="18"/>
                <w:szCs w:val="18"/>
              </w:rPr>
            </w:pPr>
            <w:r w:rsidRPr="00DC3F44">
              <w:rPr>
                <w:rFonts w:ascii="Calibri" w:eastAsia="Calibri" w:hAnsi="Calibri"/>
                <w:sz w:val="18"/>
                <w:szCs w:val="18"/>
              </w:rPr>
              <w:t xml:space="preserve">Student attendance will be tracked using Flagstaff Junior </w:t>
            </w:r>
            <w:r w:rsidRPr="00DC3F44">
              <w:rPr>
                <w:rFonts w:ascii="Calibri" w:eastAsia="Calibri" w:hAnsi="Calibri"/>
                <w:sz w:val="18"/>
                <w:szCs w:val="18"/>
              </w:rPr>
              <w:lastRenderedPageBreak/>
              <w:t xml:space="preserve">Academy’s approved Learning Management System, SchoolsPLP. </w:t>
            </w:r>
            <w:r w:rsidR="00DC3F44" w:rsidRPr="00DC3F44">
              <w:rPr>
                <w:rFonts w:ascii="Calibri" w:eastAsia="Calibri" w:hAnsi="Calibri"/>
                <w:sz w:val="18"/>
                <w:szCs w:val="18"/>
              </w:rPr>
              <w:t>This LMS tracks student</w:t>
            </w:r>
            <w:r w:rsidRPr="00DC3F44">
              <w:rPr>
                <w:rFonts w:ascii="Calibri" w:eastAsia="Calibri" w:hAnsi="Calibri"/>
                <w:sz w:val="18"/>
                <w:szCs w:val="18"/>
              </w:rPr>
              <w:t xml:space="preserve"> total time logged into classes, as well as the duration of time in attendance during videoconferencing classes. </w:t>
            </w:r>
          </w:p>
        </w:tc>
        <w:tc>
          <w:tcPr>
            <w:tcW w:w="1250" w:type="pct"/>
            <w:tcBorders>
              <w:top w:val="single" w:sz="4" w:space="0" w:color="auto"/>
              <w:left w:val="single" w:sz="4" w:space="0" w:color="auto"/>
              <w:bottom w:val="single" w:sz="4" w:space="0" w:color="auto"/>
              <w:right w:val="single" w:sz="4" w:space="0" w:color="auto"/>
            </w:tcBorders>
          </w:tcPr>
          <w:p w14:paraId="64261260" w14:textId="260FEDA6" w:rsidR="006E4C71" w:rsidRDefault="007A6E8B" w:rsidP="00457DE0">
            <w:pPr>
              <w:rPr>
                <w:rFonts w:ascii="Calibri" w:eastAsia="Calibri" w:hAnsi="Calibri"/>
                <w:sz w:val="18"/>
                <w:szCs w:val="18"/>
              </w:rPr>
            </w:pPr>
            <w:r>
              <w:rPr>
                <w:rFonts w:ascii="Calibri" w:eastAsia="Calibri" w:hAnsi="Calibri"/>
                <w:sz w:val="18"/>
                <w:szCs w:val="18"/>
              </w:rPr>
              <w:lastRenderedPageBreak/>
              <w:t xml:space="preserve">School registrar </w:t>
            </w:r>
            <w:r w:rsidR="00DC3F44">
              <w:rPr>
                <w:rFonts w:ascii="Calibri" w:eastAsia="Calibri" w:hAnsi="Calibri"/>
                <w:sz w:val="18"/>
                <w:szCs w:val="18"/>
              </w:rPr>
              <w:t>and administration</w:t>
            </w:r>
          </w:p>
        </w:tc>
        <w:tc>
          <w:tcPr>
            <w:tcW w:w="1250" w:type="pct"/>
            <w:tcBorders>
              <w:top w:val="single" w:sz="4" w:space="0" w:color="auto"/>
              <w:left w:val="single" w:sz="4" w:space="0" w:color="auto"/>
              <w:bottom w:val="single" w:sz="4" w:space="0" w:color="auto"/>
              <w:right w:val="single" w:sz="4" w:space="0" w:color="auto"/>
            </w:tcBorders>
          </w:tcPr>
          <w:p w14:paraId="239BDAA6" w14:textId="52E3F2A4" w:rsidR="006E4C71" w:rsidRDefault="007A6E8B" w:rsidP="00457DE0">
            <w:pPr>
              <w:rPr>
                <w:rFonts w:ascii="Calibri" w:eastAsia="Calibri" w:hAnsi="Calibri"/>
                <w:sz w:val="18"/>
                <w:szCs w:val="18"/>
              </w:rPr>
            </w:pPr>
            <w:r>
              <w:rPr>
                <w:rFonts w:ascii="Calibri" w:eastAsia="Calibri" w:hAnsi="Calibri"/>
                <w:sz w:val="18"/>
                <w:szCs w:val="18"/>
              </w:rPr>
              <w:t>Daily</w:t>
            </w:r>
          </w:p>
        </w:tc>
        <w:tc>
          <w:tcPr>
            <w:tcW w:w="1250" w:type="pct"/>
            <w:tcBorders>
              <w:top w:val="single" w:sz="4" w:space="0" w:color="auto"/>
              <w:left w:val="single" w:sz="4" w:space="0" w:color="auto"/>
              <w:bottom w:val="single" w:sz="4" w:space="0" w:color="auto"/>
              <w:right w:val="single" w:sz="4" w:space="0" w:color="auto"/>
            </w:tcBorders>
          </w:tcPr>
          <w:p w14:paraId="2D1FC9C1" w14:textId="750399B7" w:rsidR="006E4C71" w:rsidRDefault="007A6E8B" w:rsidP="00457DE0">
            <w:pPr>
              <w:rPr>
                <w:rFonts w:ascii="Calibri" w:eastAsia="Calibri" w:hAnsi="Calibri"/>
                <w:sz w:val="18"/>
                <w:szCs w:val="18"/>
              </w:rPr>
            </w:pPr>
            <w:r>
              <w:rPr>
                <w:rFonts w:ascii="Calibri" w:eastAsia="Calibri" w:hAnsi="Calibri"/>
                <w:sz w:val="18"/>
                <w:szCs w:val="18"/>
              </w:rPr>
              <w:t xml:space="preserve">Daily reports from the LMS will be pulled and </w:t>
            </w:r>
            <w:r w:rsidR="00F946FE">
              <w:rPr>
                <w:rFonts w:ascii="Calibri" w:eastAsia="Calibri" w:hAnsi="Calibri"/>
                <w:sz w:val="18"/>
                <w:szCs w:val="18"/>
              </w:rPr>
              <w:t xml:space="preserve">uploaded and </w:t>
            </w:r>
            <w:r>
              <w:rPr>
                <w:rFonts w:ascii="Calibri" w:eastAsia="Calibri" w:hAnsi="Calibri"/>
                <w:sz w:val="18"/>
                <w:szCs w:val="18"/>
              </w:rPr>
              <w:t xml:space="preserve">submitted through our </w:t>
            </w:r>
            <w:r>
              <w:rPr>
                <w:rFonts w:ascii="Calibri" w:eastAsia="Calibri" w:hAnsi="Calibri"/>
                <w:sz w:val="18"/>
                <w:szCs w:val="18"/>
              </w:rPr>
              <w:lastRenderedPageBreak/>
              <w:t xml:space="preserve">school’s </w:t>
            </w:r>
            <w:r w:rsidR="00F946FE">
              <w:rPr>
                <w:rFonts w:ascii="Calibri" w:eastAsia="Calibri" w:hAnsi="Calibri"/>
                <w:sz w:val="18"/>
                <w:szCs w:val="18"/>
              </w:rPr>
              <w:t>Student Information System.</w:t>
            </w:r>
          </w:p>
        </w:tc>
      </w:tr>
    </w:tbl>
    <w:p w14:paraId="50E03914" w14:textId="07C990C0" w:rsidR="00C4597C" w:rsidRPr="004D1CDC" w:rsidRDefault="00C4597C" w:rsidP="00C31CFD">
      <w:pPr>
        <w:pStyle w:val="ListParagraph"/>
        <w:numPr>
          <w:ilvl w:val="0"/>
          <w:numId w:val="11"/>
        </w:numPr>
        <w:spacing w:before="240"/>
        <w:rPr>
          <w:i/>
          <w:iCs/>
        </w:rPr>
      </w:pPr>
      <w:r w:rsidRPr="004D1CDC">
        <w:rPr>
          <w:i/>
          <w:iCs/>
        </w:rPr>
        <w:lastRenderedPageBreak/>
        <w:t xml:space="preserve">Describe </w:t>
      </w:r>
      <w:r w:rsidR="00C06D1E">
        <w:rPr>
          <w:i/>
          <w:iCs/>
        </w:rPr>
        <w:t>the</w:t>
      </w:r>
      <w:r w:rsidRPr="004D1CDC">
        <w:rPr>
          <w:i/>
          <w:iCs/>
        </w:rPr>
        <w:t xml:space="preserve"> efforts the charter school will make to ensure all enrolled students are contacted and in communication on a regular basis. </w:t>
      </w:r>
    </w:p>
    <w:tbl>
      <w:tblPr>
        <w:tblStyle w:val="TableGrid3"/>
        <w:tblW w:w="5000" w:type="pct"/>
        <w:tblLook w:val="04A0" w:firstRow="1" w:lastRow="0" w:firstColumn="1" w:lastColumn="0" w:noHBand="0" w:noVBand="1"/>
      </w:tblPr>
      <w:tblGrid>
        <w:gridCol w:w="3294"/>
        <w:gridCol w:w="3294"/>
        <w:gridCol w:w="3294"/>
        <w:gridCol w:w="3294"/>
      </w:tblGrid>
      <w:tr w:rsidR="00C4597C" w14:paraId="1B3E7719"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44FAA7A8" w14:textId="77777777" w:rsidR="00C4597C" w:rsidRDefault="00C4597C"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Step(s)</w:t>
            </w:r>
          </w:p>
          <w:p w14:paraId="5EFEA761" w14:textId="77777777" w:rsidR="00C4597C" w:rsidRDefault="00C4597C"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6A681BC9" w14:textId="77777777" w:rsidR="00C4597C" w:rsidRDefault="00C4597C"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36FEEF46" w14:textId="77777777" w:rsidR="00C4597C" w:rsidRDefault="00C4597C"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6D2E1091" w14:textId="77777777" w:rsidR="00C4597C" w:rsidRDefault="00C4597C"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C4597C" w14:paraId="67599B5F"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36E9EE74" w14:textId="77777777" w:rsidR="00C4597C" w:rsidRDefault="00F946FE" w:rsidP="00F946FE">
            <w:pPr>
              <w:pStyle w:val="ListParagraph"/>
              <w:numPr>
                <w:ilvl w:val="0"/>
                <w:numId w:val="23"/>
              </w:numPr>
              <w:rPr>
                <w:rFonts w:ascii="Calibri" w:eastAsia="Calibri" w:hAnsi="Calibri"/>
                <w:sz w:val="18"/>
                <w:szCs w:val="18"/>
              </w:rPr>
            </w:pPr>
            <w:r w:rsidRPr="00F946FE">
              <w:rPr>
                <w:rFonts w:ascii="Calibri" w:eastAsia="Calibri" w:hAnsi="Calibri"/>
                <w:sz w:val="18"/>
                <w:szCs w:val="18"/>
              </w:rPr>
              <w:t>Each child and parent enrolled at our school will be contacted via telephone on a weekly basis by a staff or faculty member</w:t>
            </w:r>
          </w:p>
          <w:p w14:paraId="2F4823A8" w14:textId="77777777" w:rsidR="00DC3F44" w:rsidRDefault="00DC3F44" w:rsidP="00F946FE">
            <w:pPr>
              <w:pStyle w:val="ListParagraph"/>
              <w:numPr>
                <w:ilvl w:val="0"/>
                <w:numId w:val="23"/>
              </w:numPr>
              <w:rPr>
                <w:rFonts w:ascii="Calibri" w:eastAsia="Calibri" w:hAnsi="Calibri"/>
                <w:sz w:val="18"/>
                <w:szCs w:val="18"/>
              </w:rPr>
            </w:pPr>
            <w:r>
              <w:rPr>
                <w:rFonts w:ascii="Calibri" w:eastAsia="Calibri" w:hAnsi="Calibri"/>
                <w:sz w:val="18"/>
                <w:szCs w:val="18"/>
              </w:rPr>
              <w:t xml:space="preserve">All teachers and support staff will be communicating with students and parents through the school’s LMS, which allows for teachers to communicate with families </w:t>
            </w:r>
          </w:p>
          <w:p w14:paraId="466BCDA1" w14:textId="2F998819" w:rsidR="00DC3F44" w:rsidRPr="00F946FE" w:rsidRDefault="00DC3F44" w:rsidP="00F946FE">
            <w:pPr>
              <w:pStyle w:val="ListParagraph"/>
              <w:numPr>
                <w:ilvl w:val="0"/>
                <w:numId w:val="23"/>
              </w:numPr>
              <w:rPr>
                <w:rFonts w:ascii="Calibri" w:eastAsia="Calibri" w:hAnsi="Calibri"/>
                <w:sz w:val="18"/>
                <w:szCs w:val="18"/>
              </w:rPr>
            </w:pPr>
            <w:r>
              <w:rPr>
                <w:rFonts w:ascii="Calibri" w:eastAsia="Calibri" w:hAnsi="Calibri"/>
                <w:sz w:val="18"/>
                <w:szCs w:val="18"/>
              </w:rPr>
              <w:t>All teachers and support staff will also utilize email communications to stay in regular contact with parents and students</w:t>
            </w:r>
          </w:p>
        </w:tc>
        <w:tc>
          <w:tcPr>
            <w:tcW w:w="1250" w:type="pct"/>
            <w:tcBorders>
              <w:top w:val="single" w:sz="4" w:space="0" w:color="auto"/>
              <w:left w:val="single" w:sz="4" w:space="0" w:color="auto"/>
              <w:bottom w:val="single" w:sz="4" w:space="0" w:color="auto"/>
              <w:right w:val="single" w:sz="4" w:space="0" w:color="auto"/>
            </w:tcBorders>
          </w:tcPr>
          <w:p w14:paraId="16903CDC" w14:textId="77777777" w:rsidR="00C4597C" w:rsidRDefault="00F946FE" w:rsidP="00F946FE">
            <w:pPr>
              <w:pStyle w:val="ListParagraph"/>
              <w:numPr>
                <w:ilvl w:val="0"/>
                <w:numId w:val="23"/>
              </w:numPr>
              <w:rPr>
                <w:rFonts w:ascii="Calibri" w:eastAsia="Calibri" w:hAnsi="Calibri"/>
                <w:sz w:val="18"/>
                <w:szCs w:val="18"/>
              </w:rPr>
            </w:pPr>
            <w:r w:rsidRPr="00F946FE">
              <w:rPr>
                <w:rFonts w:ascii="Calibri" w:eastAsia="Calibri" w:hAnsi="Calibri"/>
                <w:sz w:val="18"/>
                <w:szCs w:val="18"/>
              </w:rPr>
              <w:t>Administration is responsible for ensuring that staff and faculty assigned to these tasks complete this task weekly.</w:t>
            </w:r>
          </w:p>
          <w:p w14:paraId="30BC6145" w14:textId="301E8EF9" w:rsidR="00DC3F44" w:rsidRPr="00F946FE" w:rsidRDefault="00DC3F44" w:rsidP="00F946FE">
            <w:pPr>
              <w:pStyle w:val="ListParagraph"/>
              <w:numPr>
                <w:ilvl w:val="0"/>
                <w:numId w:val="23"/>
              </w:numPr>
              <w:rPr>
                <w:rFonts w:ascii="Calibri" w:eastAsia="Calibri" w:hAnsi="Calibri"/>
                <w:sz w:val="18"/>
                <w:szCs w:val="18"/>
              </w:rPr>
            </w:pPr>
            <w:r>
              <w:rPr>
                <w:rFonts w:ascii="Calibri" w:eastAsia="Calibri" w:hAnsi="Calibri"/>
                <w:sz w:val="18"/>
                <w:szCs w:val="18"/>
              </w:rPr>
              <w:t>All teachers and support staff</w:t>
            </w:r>
          </w:p>
        </w:tc>
        <w:tc>
          <w:tcPr>
            <w:tcW w:w="1250" w:type="pct"/>
            <w:tcBorders>
              <w:top w:val="single" w:sz="4" w:space="0" w:color="auto"/>
              <w:left w:val="single" w:sz="4" w:space="0" w:color="auto"/>
              <w:bottom w:val="single" w:sz="4" w:space="0" w:color="auto"/>
              <w:right w:val="single" w:sz="4" w:space="0" w:color="auto"/>
            </w:tcBorders>
          </w:tcPr>
          <w:p w14:paraId="12CBD1C4" w14:textId="77777777" w:rsidR="00C4597C" w:rsidRDefault="00F946FE" w:rsidP="00F946FE">
            <w:pPr>
              <w:pStyle w:val="ListParagraph"/>
              <w:numPr>
                <w:ilvl w:val="0"/>
                <w:numId w:val="23"/>
              </w:numPr>
              <w:rPr>
                <w:rFonts w:ascii="Calibri" w:eastAsia="Calibri" w:hAnsi="Calibri"/>
                <w:sz w:val="18"/>
                <w:szCs w:val="18"/>
              </w:rPr>
            </w:pPr>
            <w:r w:rsidRPr="00F946FE">
              <w:rPr>
                <w:rFonts w:ascii="Calibri" w:eastAsia="Calibri" w:hAnsi="Calibri"/>
                <w:sz w:val="18"/>
                <w:szCs w:val="18"/>
              </w:rPr>
              <w:t xml:space="preserve">Weekly </w:t>
            </w:r>
            <w:r w:rsidR="00DC3F44">
              <w:rPr>
                <w:rFonts w:ascii="Calibri" w:eastAsia="Calibri" w:hAnsi="Calibri"/>
                <w:sz w:val="18"/>
                <w:szCs w:val="18"/>
              </w:rPr>
              <w:t>phone calls and daily attendance tracker</w:t>
            </w:r>
          </w:p>
          <w:p w14:paraId="45EC6E5B" w14:textId="567927A0" w:rsidR="00DC3F44" w:rsidRPr="00F946FE" w:rsidRDefault="00DC3F44" w:rsidP="00F946FE">
            <w:pPr>
              <w:pStyle w:val="ListParagraph"/>
              <w:numPr>
                <w:ilvl w:val="0"/>
                <w:numId w:val="23"/>
              </w:numPr>
              <w:rPr>
                <w:rFonts w:ascii="Calibri" w:eastAsia="Calibri" w:hAnsi="Calibri"/>
                <w:sz w:val="18"/>
                <w:szCs w:val="18"/>
              </w:rPr>
            </w:pPr>
            <w:r>
              <w:rPr>
                <w:rFonts w:ascii="Calibri" w:eastAsia="Calibri" w:hAnsi="Calibri"/>
                <w:sz w:val="18"/>
                <w:szCs w:val="18"/>
              </w:rPr>
              <w:t>Daily and weekly interface using the school’s Learning Management System</w:t>
            </w:r>
          </w:p>
        </w:tc>
        <w:tc>
          <w:tcPr>
            <w:tcW w:w="1250" w:type="pct"/>
            <w:tcBorders>
              <w:top w:val="single" w:sz="4" w:space="0" w:color="auto"/>
              <w:left w:val="single" w:sz="4" w:space="0" w:color="auto"/>
              <w:bottom w:val="single" w:sz="4" w:space="0" w:color="auto"/>
              <w:right w:val="single" w:sz="4" w:space="0" w:color="auto"/>
            </w:tcBorders>
          </w:tcPr>
          <w:p w14:paraId="1A526E2E" w14:textId="00EF10E3" w:rsidR="00C4597C" w:rsidRPr="00F946FE" w:rsidRDefault="00F946FE" w:rsidP="00F946FE">
            <w:pPr>
              <w:pStyle w:val="ListParagraph"/>
              <w:numPr>
                <w:ilvl w:val="0"/>
                <w:numId w:val="23"/>
              </w:numPr>
              <w:rPr>
                <w:rFonts w:ascii="Calibri" w:eastAsia="Calibri" w:hAnsi="Calibri"/>
                <w:sz w:val="18"/>
                <w:szCs w:val="18"/>
              </w:rPr>
            </w:pPr>
            <w:r w:rsidRPr="00F946FE">
              <w:rPr>
                <w:rFonts w:ascii="Calibri" w:eastAsia="Calibri" w:hAnsi="Calibri"/>
                <w:sz w:val="18"/>
                <w:szCs w:val="18"/>
              </w:rPr>
              <w:t>Documentation f</w:t>
            </w:r>
            <w:r w:rsidR="00DC3F44">
              <w:rPr>
                <w:rFonts w:ascii="Calibri" w:eastAsia="Calibri" w:hAnsi="Calibri"/>
                <w:sz w:val="18"/>
                <w:szCs w:val="18"/>
              </w:rPr>
              <w:t>ro</w:t>
            </w:r>
            <w:r w:rsidRPr="00F946FE">
              <w:rPr>
                <w:rFonts w:ascii="Calibri" w:eastAsia="Calibri" w:hAnsi="Calibri"/>
                <w:sz w:val="18"/>
                <w:szCs w:val="18"/>
              </w:rPr>
              <w:t xml:space="preserve">m the assigned staff/faculty member will be provided to administration that confirms each child/family was contacted by phone. </w:t>
            </w:r>
          </w:p>
        </w:tc>
      </w:tr>
    </w:tbl>
    <w:p w14:paraId="32BC773B" w14:textId="1AD71D35" w:rsidR="006D66B8" w:rsidRDefault="006D66B8" w:rsidP="00C31CFD">
      <w:pPr>
        <w:pStyle w:val="Heading1"/>
        <w:spacing w:before="240"/>
      </w:pPr>
      <w:r w:rsidRPr="00FD718B">
        <w:t>Teacher and Staff Expectations and Support</w:t>
      </w:r>
      <w:r w:rsidR="009A0E62">
        <w:t xml:space="preserve"> (1.a.ii)</w:t>
      </w:r>
    </w:p>
    <w:p w14:paraId="343BF936" w14:textId="256B4865" w:rsidR="00FD718B" w:rsidRPr="00FF3C91" w:rsidRDefault="00FD718B" w:rsidP="00FF3C91">
      <w:pPr>
        <w:pStyle w:val="ListParagraph"/>
        <w:numPr>
          <w:ilvl w:val="0"/>
          <w:numId w:val="3"/>
        </w:numPr>
        <w:rPr>
          <w:i/>
          <w:iCs/>
        </w:rPr>
      </w:pPr>
      <w:r w:rsidRPr="00FF3C91">
        <w:rPr>
          <w:i/>
          <w:iCs/>
        </w:rPr>
        <w:t>Describe expectations of teachers and other staff working virtually</w:t>
      </w:r>
      <w:r w:rsidR="00FF3C91" w:rsidRPr="00FF3C91">
        <w:rPr>
          <w:i/>
          <w:iCs/>
        </w:rPr>
        <w:t>.</w:t>
      </w:r>
      <w:r w:rsidRPr="00FF3C91">
        <w:rPr>
          <w:i/>
          <w:iCs/>
        </w:rPr>
        <w:t xml:space="preserve"> </w:t>
      </w:r>
    </w:p>
    <w:tbl>
      <w:tblPr>
        <w:tblStyle w:val="TableGrid3"/>
        <w:tblW w:w="5000" w:type="pct"/>
        <w:tblLook w:val="04A0" w:firstRow="1" w:lastRow="0" w:firstColumn="1" w:lastColumn="0" w:noHBand="0" w:noVBand="1"/>
      </w:tblPr>
      <w:tblGrid>
        <w:gridCol w:w="3294"/>
        <w:gridCol w:w="3294"/>
        <w:gridCol w:w="3294"/>
        <w:gridCol w:w="3294"/>
      </w:tblGrid>
      <w:tr w:rsidR="006E4C71" w14:paraId="1C011DAB" w14:textId="77777777" w:rsidTr="00F67E94">
        <w:trPr>
          <w:trHeight w:val="439"/>
        </w:trPr>
        <w:tc>
          <w:tcPr>
            <w:tcW w:w="1250" w:type="pct"/>
            <w:tcBorders>
              <w:top w:val="single" w:sz="4" w:space="0" w:color="auto"/>
              <w:left w:val="single" w:sz="4" w:space="0" w:color="auto"/>
              <w:bottom w:val="single" w:sz="4" w:space="0" w:color="auto"/>
              <w:right w:val="single" w:sz="4" w:space="0" w:color="auto"/>
            </w:tcBorders>
          </w:tcPr>
          <w:p w14:paraId="2A5426AC" w14:textId="6E641D45" w:rsidR="006E4C71" w:rsidRDefault="006E4C71">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r w:rsidR="00FF3C91">
              <w:rPr>
                <w:rFonts w:ascii="Calibri" w:eastAsia="Calibri" w:hAnsi="Calibri"/>
                <w:b/>
                <w:color w:val="1F497D"/>
                <w:sz w:val="18"/>
                <w:szCs w:val="18"/>
              </w:rPr>
              <w:t>(s)</w:t>
            </w:r>
          </w:p>
          <w:p w14:paraId="795C52F9" w14:textId="77777777" w:rsidR="006E4C71" w:rsidRDefault="006E4C71">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65E80707"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11627907"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09C9C116"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6E4C71" w14:paraId="6186087E" w14:textId="77777777" w:rsidTr="00FF3C91">
        <w:trPr>
          <w:trHeight w:val="439"/>
        </w:trPr>
        <w:tc>
          <w:tcPr>
            <w:tcW w:w="1250" w:type="pct"/>
            <w:tcBorders>
              <w:top w:val="single" w:sz="4" w:space="0" w:color="auto"/>
              <w:left w:val="single" w:sz="4" w:space="0" w:color="auto"/>
              <w:bottom w:val="single" w:sz="4" w:space="0" w:color="auto"/>
              <w:right w:val="single" w:sz="4" w:space="0" w:color="auto"/>
            </w:tcBorders>
          </w:tcPr>
          <w:p w14:paraId="63F61165" w14:textId="77777777" w:rsidR="006E4C71" w:rsidRDefault="00DC3F44" w:rsidP="00DC3F44">
            <w:pPr>
              <w:pStyle w:val="ListParagraph"/>
              <w:numPr>
                <w:ilvl w:val="0"/>
                <w:numId w:val="25"/>
              </w:numPr>
              <w:rPr>
                <w:rFonts w:ascii="Calibri" w:eastAsia="Calibri" w:hAnsi="Calibri"/>
                <w:sz w:val="18"/>
                <w:szCs w:val="18"/>
              </w:rPr>
            </w:pPr>
            <w:r w:rsidRPr="00DC3F44">
              <w:rPr>
                <w:rFonts w:ascii="Calibri" w:eastAsia="Calibri" w:hAnsi="Calibri"/>
                <w:sz w:val="18"/>
                <w:szCs w:val="18"/>
              </w:rPr>
              <w:t>Classes will be held daily using the school’s LMS (SchoolsPLP).</w:t>
            </w:r>
          </w:p>
          <w:p w14:paraId="6F6042DC" w14:textId="77777777" w:rsidR="00DC3F44" w:rsidRDefault="00DC3F44" w:rsidP="00DC3F44">
            <w:pPr>
              <w:pStyle w:val="ListParagraph"/>
              <w:numPr>
                <w:ilvl w:val="0"/>
                <w:numId w:val="25"/>
              </w:numPr>
              <w:rPr>
                <w:rFonts w:ascii="Calibri" w:eastAsia="Calibri" w:hAnsi="Calibri"/>
                <w:sz w:val="18"/>
                <w:szCs w:val="18"/>
              </w:rPr>
            </w:pPr>
            <w:r>
              <w:rPr>
                <w:rFonts w:ascii="Calibri" w:eastAsia="Calibri" w:hAnsi="Calibri"/>
                <w:sz w:val="18"/>
                <w:szCs w:val="18"/>
              </w:rPr>
              <w:t>Also, teachers will be providing instruction via videoconferencing (Zoom) on regular basis, depending on the age level.</w:t>
            </w:r>
          </w:p>
          <w:p w14:paraId="71DBF732" w14:textId="1CB6A52E" w:rsidR="00DC3F44" w:rsidRPr="00DC3F44" w:rsidRDefault="00DC3F44" w:rsidP="00DC3F44">
            <w:pPr>
              <w:pStyle w:val="ListParagraph"/>
              <w:numPr>
                <w:ilvl w:val="0"/>
                <w:numId w:val="25"/>
              </w:numPr>
              <w:rPr>
                <w:rFonts w:ascii="Calibri" w:eastAsia="Calibri" w:hAnsi="Calibri"/>
                <w:sz w:val="18"/>
                <w:szCs w:val="18"/>
              </w:rPr>
            </w:pPr>
            <w:r>
              <w:rPr>
                <w:rFonts w:ascii="Calibri" w:eastAsia="Calibri" w:hAnsi="Calibri"/>
                <w:sz w:val="18"/>
                <w:szCs w:val="18"/>
              </w:rPr>
              <w:t xml:space="preserve">Teachers will be following the </w:t>
            </w:r>
            <w:r>
              <w:rPr>
                <w:rFonts w:ascii="Calibri" w:eastAsia="Calibri" w:hAnsi="Calibri"/>
                <w:sz w:val="18"/>
                <w:szCs w:val="18"/>
              </w:rPr>
              <w:lastRenderedPageBreak/>
              <w:t>AZ College and Career Readiness Standards to ensure alignment of curriculum with the standards</w:t>
            </w:r>
          </w:p>
        </w:tc>
        <w:tc>
          <w:tcPr>
            <w:tcW w:w="1250" w:type="pct"/>
            <w:tcBorders>
              <w:top w:val="single" w:sz="4" w:space="0" w:color="auto"/>
              <w:left w:val="single" w:sz="4" w:space="0" w:color="auto"/>
              <w:bottom w:val="single" w:sz="4" w:space="0" w:color="auto"/>
              <w:right w:val="single" w:sz="4" w:space="0" w:color="auto"/>
            </w:tcBorders>
          </w:tcPr>
          <w:p w14:paraId="1EA71D58" w14:textId="4D45B1FC" w:rsidR="006E4C71" w:rsidRDefault="00DC3F44" w:rsidP="00457DE0">
            <w:pPr>
              <w:rPr>
                <w:rFonts w:ascii="Calibri" w:eastAsia="Calibri" w:hAnsi="Calibri"/>
                <w:sz w:val="18"/>
                <w:szCs w:val="18"/>
              </w:rPr>
            </w:pPr>
            <w:r>
              <w:rPr>
                <w:rFonts w:ascii="Calibri" w:eastAsia="Calibri" w:hAnsi="Calibri"/>
                <w:sz w:val="18"/>
                <w:szCs w:val="18"/>
              </w:rPr>
              <w:lastRenderedPageBreak/>
              <w:t>Teachers, support staff, and administration</w:t>
            </w:r>
          </w:p>
        </w:tc>
        <w:tc>
          <w:tcPr>
            <w:tcW w:w="1250" w:type="pct"/>
            <w:tcBorders>
              <w:top w:val="single" w:sz="4" w:space="0" w:color="auto"/>
              <w:left w:val="single" w:sz="4" w:space="0" w:color="auto"/>
              <w:bottom w:val="single" w:sz="4" w:space="0" w:color="auto"/>
              <w:right w:val="single" w:sz="4" w:space="0" w:color="auto"/>
            </w:tcBorders>
          </w:tcPr>
          <w:p w14:paraId="0C1D8D44" w14:textId="11A397B1" w:rsidR="006E4C71" w:rsidRDefault="00DC3F44" w:rsidP="00457DE0">
            <w:pPr>
              <w:rPr>
                <w:rFonts w:ascii="Calibri" w:eastAsia="Calibri" w:hAnsi="Calibri"/>
                <w:sz w:val="18"/>
                <w:szCs w:val="18"/>
              </w:rPr>
            </w:pPr>
            <w:r>
              <w:rPr>
                <w:rFonts w:ascii="Calibri" w:eastAsia="Calibri" w:hAnsi="Calibri"/>
                <w:sz w:val="18"/>
                <w:szCs w:val="18"/>
              </w:rPr>
              <w:t>Daily</w:t>
            </w:r>
          </w:p>
        </w:tc>
        <w:tc>
          <w:tcPr>
            <w:tcW w:w="1250" w:type="pct"/>
            <w:tcBorders>
              <w:top w:val="single" w:sz="4" w:space="0" w:color="auto"/>
              <w:left w:val="single" w:sz="4" w:space="0" w:color="auto"/>
              <w:bottom w:val="single" w:sz="4" w:space="0" w:color="auto"/>
              <w:right w:val="single" w:sz="4" w:space="0" w:color="auto"/>
            </w:tcBorders>
          </w:tcPr>
          <w:p w14:paraId="64C12A70" w14:textId="5D37B3FC" w:rsidR="006E4C71" w:rsidRDefault="00DC3F44" w:rsidP="00457DE0">
            <w:pPr>
              <w:rPr>
                <w:rFonts w:ascii="Calibri" w:eastAsia="Calibri" w:hAnsi="Calibri"/>
                <w:sz w:val="18"/>
                <w:szCs w:val="18"/>
              </w:rPr>
            </w:pPr>
            <w:r>
              <w:rPr>
                <w:rFonts w:ascii="Calibri" w:eastAsia="Calibri" w:hAnsi="Calibri"/>
                <w:sz w:val="18"/>
                <w:szCs w:val="18"/>
              </w:rPr>
              <w:t>Learning Management System</w:t>
            </w:r>
          </w:p>
        </w:tc>
      </w:tr>
    </w:tbl>
    <w:p w14:paraId="14CE1A16" w14:textId="2FF3E062" w:rsidR="00FF3C91" w:rsidRPr="00FF3C91" w:rsidRDefault="00FF3C91" w:rsidP="00B44C29">
      <w:pPr>
        <w:pStyle w:val="ListParagraph"/>
        <w:numPr>
          <w:ilvl w:val="0"/>
          <w:numId w:val="3"/>
        </w:numPr>
        <w:spacing w:before="240"/>
        <w:rPr>
          <w:i/>
          <w:iCs/>
        </w:rPr>
      </w:pPr>
      <w:r w:rsidRPr="00FF3C91">
        <w:rPr>
          <w:i/>
          <w:iCs/>
        </w:rPr>
        <w:t>Describe commitments on delivery of employee support services including but not limited to:</w:t>
      </w:r>
    </w:p>
    <w:p w14:paraId="41CB719E" w14:textId="36E4EF97" w:rsidR="00FF3C91" w:rsidRPr="00FD718B" w:rsidRDefault="00FF3C91" w:rsidP="00FF3C91">
      <w:pPr>
        <w:pStyle w:val="ListParagraph"/>
        <w:numPr>
          <w:ilvl w:val="1"/>
          <w:numId w:val="2"/>
        </w:numPr>
        <w:rPr>
          <w:i/>
          <w:iCs/>
        </w:rPr>
      </w:pPr>
      <w:r w:rsidRPr="00FD718B">
        <w:rPr>
          <w:i/>
          <w:iCs/>
        </w:rPr>
        <w:t>Human resource policies and support for employees</w:t>
      </w:r>
      <w:r>
        <w:rPr>
          <w:i/>
          <w:iCs/>
        </w:rPr>
        <w:t>;</w:t>
      </w:r>
      <w:r w:rsidR="00C62208">
        <w:rPr>
          <w:i/>
          <w:iCs/>
        </w:rPr>
        <w:t xml:space="preserve"> and</w:t>
      </w:r>
    </w:p>
    <w:p w14:paraId="2A1578F5" w14:textId="67224E29" w:rsidR="00FF3C91" w:rsidRDefault="00FF3C91" w:rsidP="00FF3C91">
      <w:pPr>
        <w:pStyle w:val="ListParagraph"/>
        <w:numPr>
          <w:ilvl w:val="1"/>
          <w:numId w:val="2"/>
        </w:numPr>
        <w:rPr>
          <w:i/>
          <w:iCs/>
        </w:rPr>
      </w:pPr>
      <w:r w:rsidRPr="00FF3C91">
        <w:rPr>
          <w:i/>
          <w:iCs/>
        </w:rPr>
        <w:t>Regular communication from the administration.</w:t>
      </w:r>
    </w:p>
    <w:tbl>
      <w:tblPr>
        <w:tblStyle w:val="TableGrid3"/>
        <w:tblW w:w="5000" w:type="pct"/>
        <w:tblLook w:val="04A0" w:firstRow="1" w:lastRow="0" w:firstColumn="1" w:lastColumn="0" w:noHBand="0" w:noVBand="1"/>
      </w:tblPr>
      <w:tblGrid>
        <w:gridCol w:w="3294"/>
        <w:gridCol w:w="3294"/>
        <w:gridCol w:w="3294"/>
        <w:gridCol w:w="3294"/>
      </w:tblGrid>
      <w:tr w:rsidR="00FF3C91" w14:paraId="45ABBE4A"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69B11AF6" w14:textId="77777777" w:rsidR="00FF3C91" w:rsidRDefault="00FF3C91"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Step(s)</w:t>
            </w:r>
          </w:p>
          <w:p w14:paraId="4A642EAD" w14:textId="77777777" w:rsidR="00FF3C91" w:rsidRDefault="00FF3C91"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005F7E7D" w14:textId="77777777" w:rsidR="00FF3C91" w:rsidRDefault="00FF3C91"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6A843A81" w14:textId="77777777" w:rsidR="00FF3C91" w:rsidRDefault="00FF3C91"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6DC55070" w14:textId="77777777" w:rsidR="00FF3C91" w:rsidRDefault="00FF3C91"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FF3C91" w14:paraId="79E4684B"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413F663A" w14:textId="77777777" w:rsidR="00FF3C91" w:rsidRDefault="001A0063" w:rsidP="001A0063">
            <w:pPr>
              <w:pStyle w:val="ListParagraph"/>
              <w:numPr>
                <w:ilvl w:val="0"/>
                <w:numId w:val="26"/>
              </w:numPr>
              <w:rPr>
                <w:rFonts w:ascii="Calibri" w:eastAsia="Calibri" w:hAnsi="Calibri"/>
                <w:sz w:val="18"/>
                <w:szCs w:val="18"/>
              </w:rPr>
            </w:pPr>
            <w:r w:rsidRPr="001A0063">
              <w:rPr>
                <w:rFonts w:ascii="Calibri" w:eastAsia="Calibri" w:hAnsi="Calibri"/>
                <w:sz w:val="18"/>
                <w:szCs w:val="18"/>
              </w:rPr>
              <w:t>Provide staff with training on employee manual, policies and procedures, school programs</w:t>
            </w:r>
          </w:p>
          <w:p w14:paraId="3DE3CF88" w14:textId="77777777" w:rsidR="001A0063" w:rsidRDefault="001A0063" w:rsidP="001A0063">
            <w:pPr>
              <w:pStyle w:val="ListParagraph"/>
              <w:numPr>
                <w:ilvl w:val="0"/>
                <w:numId w:val="26"/>
              </w:numPr>
              <w:rPr>
                <w:rFonts w:ascii="Calibri" w:eastAsia="Calibri" w:hAnsi="Calibri"/>
                <w:sz w:val="18"/>
                <w:szCs w:val="18"/>
              </w:rPr>
            </w:pPr>
            <w:r>
              <w:rPr>
                <w:rFonts w:ascii="Calibri" w:eastAsia="Calibri" w:hAnsi="Calibri"/>
                <w:sz w:val="18"/>
                <w:szCs w:val="18"/>
              </w:rPr>
              <w:t xml:space="preserve">Share school’s Reopening Plan with all stakeholders </w:t>
            </w:r>
          </w:p>
          <w:p w14:paraId="68B00269" w14:textId="65DEF780" w:rsidR="001C4CBD" w:rsidRPr="001A0063" w:rsidRDefault="001C4CBD" w:rsidP="001A0063">
            <w:pPr>
              <w:pStyle w:val="ListParagraph"/>
              <w:numPr>
                <w:ilvl w:val="0"/>
                <w:numId w:val="26"/>
              </w:numPr>
              <w:rPr>
                <w:rFonts w:ascii="Calibri" w:eastAsia="Calibri" w:hAnsi="Calibri"/>
                <w:sz w:val="18"/>
                <w:szCs w:val="18"/>
              </w:rPr>
            </w:pPr>
            <w:r>
              <w:rPr>
                <w:rFonts w:ascii="Calibri" w:eastAsia="Calibri" w:hAnsi="Calibri"/>
                <w:sz w:val="18"/>
                <w:szCs w:val="18"/>
              </w:rPr>
              <w:t>Training on health insurance benefits and processes</w:t>
            </w:r>
          </w:p>
        </w:tc>
        <w:tc>
          <w:tcPr>
            <w:tcW w:w="1250" w:type="pct"/>
            <w:tcBorders>
              <w:top w:val="single" w:sz="4" w:space="0" w:color="auto"/>
              <w:left w:val="single" w:sz="4" w:space="0" w:color="auto"/>
              <w:bottom w:val="single" w:sz="4" w:space="0" w:color="auto"/>
              <w:right w:val="single" w:sz="4" w:space="0" w:color="auto"/>
            </w:tcBorders>
          </w:tcPr>
          <w:p w14:paraId="1ABFC267" w14:textId="77777777" w:rsidR="00FF3C91" w:rsidRDefault="001A0063" w:rsidP="001A0063">
            <w:pPr>
              <w:pStyle w:val="ListParagraph"/>
              <w:numPr>
                <w:ilvl w:val="0"/>
                <w:numId w:val="26"/>
              </w:numPr>
              <w:rPr>
                <w:rFonts w:ascii="Calibri" w:eastAsia="Calibri" w:hAnsi="Calibri"/>
                <w:sz w:val="18"/>
                <w:szCs w:val="18"/>
              </w:rPr>
            </w:pPr>
            <w:r w:rsidRPr="001A0063">
              <w:rPr>
                <w:rFonts w:ascii="Calibri" w:eastAsia="Calibri" w:hAnsi="Calibri"/>
                <w:sz w:val="18"/>
                <w:szCs w:val="18"/>
              </w:rPr>
              <w:t>Executive Director and administrative team</w:t>
            </w:r>
          </w:p>
          <w:p w14:paraId="1B06B35F" w14:textId="77777777" w:rsidR="001A0063" w:rsidRDefault="001A0063" w:rsidP="001A0063">
            <w:pPr>
              <w:pStyle w:val="ListParagraph"/>
              <w:numPr>
                <w:ilvl w:val="0"/>
                <w:numId w:val="26"/>
              </w:numPr>
              <w:rPr>
                <w:rFonts w:ascii="Calibri" w:eastAsia="Calibri" w:hAnsi="Calibri"/>
                <w:sz w:val="18"/>
                <w:szCs w:val="18"/>
              </w:rPr>
            </w:pPr>
            <w:r>
              <w:rPr>
                <w:rFonts w:ascii="Calibri" w:eastAsia="Calibri" w:hAnsi="Calibri"/>
                <w:sz w:val="18"/>
                <w:szCs w:val="18"/>
              </w:rPr>
              <w:t>School administration</w:t>
            </w:r>
          </w:p>
          <w:p w14:paraId="435954B4" w14:textId="637E97D3" w:rsidR="001C4CBD" w:rsidRPr="001A0063" w:rsidRDefault="001C4CBD" w:rsidP="001A0063">
            <w:pPr>
              <w:pStyle w:val="ListParagraph"/>
              <w:numPr>
                <w:ilvl w:val="0"/>
                <w:numId w:val="26"/>
              </w:numPr>
              <w:rPr>
                <w:rFonts w:ascii="Calibri" w:eastAsia="Calibri" w:hAnsi="Calibri"/>
                <w:sz w:val="18"/>
                <w:szCs w:val="18"/>
              </w:rPr>
            </w:pPr>
            <w:r>
              <w:rPr>
                <w:rFonts w:ascii="Calibri" w:eastAsia="Calibri" w:hAnsi="Calibri"/>
                <w:sz w:val="18"/>
                <w:szCs w:val="18"/>
              </w:rPr>
              <w:t>Business Manager/HR team and health insurance representative</w:t>
            </w:r>
          </w:p>
        </w:tc>
        <w:tc>
          <w:tcPr>
            <w:tcW w:w="1250" w:type="pct"/>
            <w:tcBorders>
              <w:top w:val="single" w:sz="4" w:space="0" w:color="auto"/>
              <w:left w:val="single" w:sz="4" w:space="0" w:color="auto"/>
              <w:bottom w:val="single" w:sz="4" w:space="0" w:color="auto"/>
              <w:right w:val="single" w:sz="4" w:space="0" w:color="auto"/>
            </w:tcBorders>
          </w:tcPr>
          <w:p w14:paraId="5ADFECCD" w14:textId="77777777" w:rsidR="00FF3C91" w:rsidRDefault="001A0063" w:rsidP="001A0063">
            <w:pPr>
              <w:pStyle w:val="ListParagraph"/>
              <w:numPr>
                <w:ilvl w:val="0"/>
                <w:numId w:val="26"/>
              </w:numPr>
              <w:rPr>
                <w:rFonts w:ascii="Calibri" w:eastAsia="Calibri" w:hAnsi="Calibri"/>
                <w:sz w:val="18"/>
                <w:szCs w:val="18"/>
              </w:rPr>
            </w:pPr>
            <w:r w:rsidRPr="001A0063">
              <w:rPr>
                <w:rFonts w:ascii="Calibri" w:eastAsia="Calibri" w:hAnsi="Calibri"/>
                <w:sz w:val="18"/>
                <w:szCs w:val="18"/>
              </w:rPr>
              <w:t xml:space="preserve">Prior to the start of the year. This has already been completed. </w:t>
            </w:r>
          </w:p>
          <w:p w14:paraId="5569273B" w14:textId="77777777" w:rsidR="001A0063" w:rsidRDefault="001A0063" w:rsidP="001A0063">
            <w:pPr>
              <w:pStyle w:val="ListParagraph"/>
              <w:numPr>
                <w:ilvl w:val="0"/>
                <w:numId w:val="26"/>
              </w:numPr>
              <w:rPr>
                <w:rFonts w:ascii="Calibri" w:eastAsia="Calibri" w:hAnsi="Calibri"/>
                <w:sz w:val="18"/>
                <w:szCs w:val="18"/>
              </w:rPr>
            </w:pPr>
            <w:r>
              <w:rPr>
                <w:rFonts w:ascii="Calibri" w:eastAsia="Calibri" w:hAnsi="Calibri"/>
                <w:sz w:val="18"/>
                <w:szCs w:val="18"/>
              </w:rPr>
              <w:t xml:space="preserve">Prior to school </w:t>
            </w:r>
            <w:proofErr w:type="gramStart"/>
            <w:r>
              <w:rPr>
                <w:rFonts w:ascii="Calibri" w:eastAsia="Calibri" w:hAnsi="Calibri"/>
                <w:sz w:val="18"/>
                <w:szCs w:val="18"/>
              </w:rPr>
              <w:t>year;</w:t>
            </w:r>
            <w:proofErr w:type="gramEnd"/>
            <w:r>
              <w:rPr>
                <w:rFonts w:ascii="Calibri" w:eastAsia="Calibri" w:hAnsi="Calibri"/>
                <w:sz w:val="18"/>
                <w:szCs w:val="18"/>
              </w:rPr>
              <w:t xml:space="preserve"> update as necessary</w:t>
            </w:r>
          </w:p>
          <w:p w14:paraId="55136012" w14:textId="132C0CD5" w:rsidR="001C4CBD" w:rsidRPr="001A0063" w:rsidRDefault="001C4CBD" w:rsidP="001A0063">
            <w:pPr>
              <w:pStyle w:val="ListParagraph"/>
              <w:numPr>
                <w:ilvl w:val="0"/>
                <w:numId w:val="26"/>
              </w:numPr>
              <w:rPr>
                <w:rFonts w:ascii="Calibri" w:eastAsia="Calibri" w:hAnsi="Calibri"/>
                <w:sz w:val="18"/>
                <w:szCs w:val="18"/>
              </w:rPr>
            </w:pPr>
            <w:r>
              <w:rPr>
                <w:rFonts w:ascii="Calibri" w:eastAsia="Calibri" w:hAnsi="Calibri"/>
                <w:sz w:val="18"/>
                <w:szCs w:val="18"/>
              </w:rPr>
              <w:t>Annually</w:t>
            </w:r>
          </w:p>
        </w:tc>
        <w:tc>
          <w:tcPr>
            <w:tcW w:w="1250" w:type="pct"/>
            <w:tcBorders>
              <w:top w:val="single" w:sz="4" w:space="0" w:color="auto"/>
              <w:left w:val="single" w:sz="4" w:space="0" w:color="auto"/>
              <w:bottom w:val="single" w:sz="4" w:space="0" w:color="auto"/>
              <w:right w:val="single" w:sz="4" w:space="0" w:color="auto"/>
            </w:tcBorders>
          </w:tcPr>
          <w:p w14:paraId="20C5851E" w14:textId="77777777" w:rsidR="00FF3C91" w:rsidRDefault="001A0063" w:rsidP="001A0063">
            <w:pPr>
              <w:pStyle w:val="ListParagraph"/>
              <w:numPr>
                <w:ilvl w:val="0"/>
                <w:numId w:val="26"/>
              </w:numPr>
              <w:rPr>
                <w:rFonts w:ascii="Calibri" w:eastAsia="Calibri" w:hAnsi="Calibri"/>
                <w:sz w:val="18"/>
                <w:szCs w:val="18"/>
              </w:rPr>
            </w:pPr>
            <w:r w:rsidRPr="001A0063">
              <w:rPr>
                <w:rFonts w:ascii="Calibri" w:eastAsia="Calibri" w:hAnsi="Calibri"/>
                <w:sz w:val="18"/>
                <w:szCs w:val="18"/>
              </w:rPr>
              <w:t>Staff meeting agendas, emails, employee handbooks</w:t>
            </w:r>
          </w:p>
          <w:p w14:paraId="242DE85B" w14:textId="77777777" w:rsidR="001A0063" w:rsidRDefault="001A0063" w:rsidP="001A0063">
            <w:pPr>
              <w:pStyle w:val="ListParagraph"/>
              <w:numPr>
                <w:ilvl w:val="0"/>
                <w:numId w:val="26"/>
              </w:numPr>
              <w:rPr>
                <w:rFonts w:ascii="Calibri" w:eastAsia="Calibri" w:hAnsi="Calibri"/>
                <w:sz w:val="18"/>
                <w:szCs w:val="18"/>
              </w:rPr>
            </w:pPr>
            <w:r>
              <w:rPr>
                <w:rFonts w:ascii="Calibri" w:eastAsia="Calibri" w:hAnsi="Calibri"/>
                <w:sz w:val="18"/>
                <w:szCs w:val="18"/>
              </w:rPr>
              <w:t>Posted on school website</w:t>
            </w:r>
          </w:p>
          <w:p w14:paraId="635974D8" w14:textId="7D31BAAF" w:rsidR="001C4CBD" w:rsidRPr="001A0063" w:rsidRDefault="001C4CBD" w:rsidP="001A0063">
            <w:pPr>
              <w:pStyle w:val="ListParagraph"/>
              <w:numPr>
                <w:ilvl w:val="0"/>
                <w:numId w:val="26"/>
              </w:numPr>
              <w:rPr>
                <w:rFonts w:ascii="Calibri" w:eastAsia="Calibri" w:hAnsi="Calibri"/>
                <w:sz w:val="18"/>
                <w:szCs w:val="18"/>
              </w:rPr>
            </w:pPr>
            <w:r>
              <w:rPr>
                <w:rFonts w:ascii="Calibri" w:eastAsia="Calibri" w:hAnsi="Calibri"/>
                <w:sz w:val="18"/>
                <w:szCs w:val="18"/>
              </w:rPr>
              <w:t>Emails</w:t>
            </w:r>
          </w:p>
        </w:tc>
      </w:tr>
    </w:tbl>
    <w:p w14:paraId="27CAF5DC" w14:textId="3E902BD8" w:rsidR="00C62208" w:rsidRPr="00C62208" w:rsidRDefault="00C62208" w:rsidP="00C62208">
      <w:pPr>
        <w:pStyle w:val="ListParagraph"/>
        <w:numPr>
          <w:ilvl w:val="0"/>
          <w:numId w:val="3"/>
        </w:numPr>
        <w:spacing w:before="240"/>
        <w:rPr>
          <w:i/>
          <w:iCs/>
        </w:rPr>
      </w:pPr>
      <w:r w:rsidRPr="00FF3C91">
        <w:rPr>
          <w:i/>
          <w:iCs/>
        </w:rPr>
        <w:t xml:space="preserve">Describe </w:t>
      </w:r>
      <w:r w:rsidR="00B44C29">
        <w:rPr>
          <w:i/>
          <w:iCs/>
        </w:rPr>
        <w:t xml:space="preserve">how </w:t>
      </w:r>
      <w:r>
        <w:rPr>
          <w:i/>
          <w:iCs/>
        </w:rPr>
        <w:t xml:space="preserve">professional development </w:t>
      </w:r>
      <w:r w:rsidR="00B44C29">
        <w:rPr>
          <w:i/>
          <w:iCs/>
        </w:rPr>
        <w:t>will be provided to</w:t>
      </w:r>
      <w:r>
        <w:rPr>
          <w:i/>
          <w:iCs/>
        </w:rPr>
        <w:t xml:space="preserve"> employees.</w:t>
      </w:r>
    </w:p>
    <w:tbl>
      <w:tblPr>
        <w:tblStyle w:val="TableGrid3"/>
        <w:tblW w:w="5000" w:type="pct"/>
        <w:tblLook w:val="04A0" w:firstRow="1" w:lastRow="0" w:firstColumn="1" w:lastColumn="0" w:noHBand="0" w:noVBand="1"/>
      </w:tblPr>
      <w:tblGrid>
        <w:gridCol w:w="3294"/>
        <w:gridCol w:w="3294"/>
        <w:gridCol w:w="3294"/>
        <w:gridCol w:w="3294"/>
      </w:tblGrid>
      <w:tr w:rsidR="00C62208" w14:paraId="464242C5"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3046B4F1" w14:textId="77777777" w:rsidR="00C62208" w:rsidRDefault="00C62208"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Step(s)</w:t>
            </w:r>
          </w:p>
          <w:p w14:paraId="239847FC" w14:textId="77777777" w:rsidR="00C62208" w:rsidRDefault="00C62208"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240E5E7F"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564C00B5"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3CC4000A"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C62208" w14:paraId="7AB2755F"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1423E365" w14:textId="77777777" w:rsidR="00C62208" w:rsidRDefault="001A0063" w:rsidP="001A0063">
            <w:pPr>
              <w:pStyle w:val="ListParagraph"/>
              <w:numPr>
                <w:ilvl w:val="0"/>
                <w:numId w:val="27"/>
              </w:numPr>
              <w:rPr>
                <w:rFonts w:ascii="Calibri" w:eastAsia="Calibri" w:hAnsi="Calibri"/>
                <w:sz w:val="18"/>
                <w:szCs w:val="18"/>
              </w:rPr>
            </w:pPr>
            <w:r w:rsidRPr="001A0063">
              <w:rPr>
                <w:rFonts w:ascii="Calibri" w:eastAsia="Calibri" w:hAnsi="Calibri"/>
                <w:sz w:val="18"/>
                <w:szCs w:val="18"/>
              </w:rPr>
              <w:t xml:space="preserve">Back to </w:t>
            </w:r>
            <w:proofErr w:type="gramStart"/>
            <w:r w:rsidRPr="001A0063">
              <w:rPr>
                <w:rFonts w:ascii="Calibri" w:eastAsia="Calibri" w:hAnsi="Calibri"/>
                <w:sz w:val="18"/>
                <w:szCs w:val="18"/>
              </w:rPr>
              <w:t>school teacher</w:t>
            </w:r>
            <w:proofErr w:type="gramEnd"/>
            <w:r w:rsidRPr="001A0063">
              <w:rPr>
                <w:rFonts w:ascii="Calibri" w:eastAsia="Calibri" w:hAnsi="Calibri"/>
                <w:sz w:val="18"/>
                <w:szCs w:val="18"/>
              </w:rPr>
              <w:t xml:space="preserve"> and staff orientation</w:t>
            </w:r>
          </w:p>
          <w:p w14:paraId="77084FD0" w14:textId="13E9CBF0" w:rsidR="001A0063" w:rsidRPr="001A0063" w:rsidRDefault="001A0063" w:rsidP="001A0063">
            <w:pPr>
              <w:pStyle w:val="ListParagraph"/>
              <w:numPr>
                <w:ilvl w:val="0"/>
                <w:numId w:val="27"/>
              </w:numPr>
              <w:rPr>
                <w:rFonts w:ascii="Calibri" w:eastAsia="Calibri" w:hAnsi="Calibri"/>
                <w:sz w:val="18"/>
                <w:szCs w:val="18"/>
              </w:rPr>
            </w:pPr>
            <w:r>
              <w:rPr>
                <w:rFonts w:ascii="Calibri" w:eastAsia="Calibri" w:hAnsi="Calibri"/>
                <w:sz w:val="18"/>
                <w:szCs w:val="18"/>
              </w:rPr>
              <w:t>Monthly all-staff meetings ongoing throughout the year either in-person or via Zoom</w:t>
            </w:r>
          </w:p>
        </w:tc>
        <w:tc>
          <w:tcPr>
            <w:tcW w:w="1250" w:type="pct"/>
            <w:tcBorders>
              <w:top w:val="single" w:sz="4" w:space="0" w:color="auto"/>
              <w:left w:val="single" w:sz="4" w:space="0" w:color="auto"/>
              <w:bottom w:val="single" w:sz="4" w:space="0" w:color="auto"/>
              <w:right w:val="single" w:sz="4" w:space="0" w:color="auto"/>
            </w:tcBorders>
          </w:tcPr>
          <w:p w14:paraId="14EACD02" w14:textId="68D9FEE9" w:rsidR="00C62208" w:rsidRDefault="001A0063" w:rsidP="00457DE0">
            <w:pPr>
              <w:rPr>
                <w:rFonts w:ascii="Calibri" w:eastAsia="Calibri" w:hAnsi="Calibri"/>
                <w:sz w:val="18"/>
                <w:szCs w:val="18"/>
              </w:rPr>
            </w:pPr>
            <w:r>
              <w:rPr>
                <w:rFonts w:ascii="Calibri" w:eastAsia="Calibri" w:hAnsi="Calibri"/>
                <w:sz w:val="18"/>
                <w:szCs w:val="18"/>
              </w:rPr>
              <w:t>School administration, teacher committees, outside agencies and trainers</w:t>
            </w:r>
          </w:p>
        </w:tc>
        <w:tc>
          <w:tcPr>
            <w:tcW w:w="1250" w:type="pct"/>
            <w:tcBorders>
              <w:top w:val="single" w:sz="4" w:space="0" w:color="auto"/>
              <w:left w:val="single" w:sz="4" w:space="0" w:color="auto"/>
              <w:bottom w:val="single" w:sz="4" w:space="0" w:color="auto"/>
              <w:right w:val="single" w:sz="4" w:space="0" w:color="auto"/>
            </w:tcBorders>
          </w:tcPr>
          <w:p w14:paraId="31F4E39A" w14:textId="203B03D7" w:rsidR="001A0063" w:rsidRDefault="001A0063" w:rsidP="001A0063">
            <w:pPr>
              <w:pStyle w:val="ListParagraph"/>
              <w:numPr>
                <w:ilvl w:val="0"/>
                <w:numId w:val="28"/>
              </w:numPr>
              <w:rPr>
                <w:rFonts w:ascii="Calibri" w:eastAsia="Calibri" w:hAnsi="Calibri"/>
                <w:sz w:val="18"/>
                <w:szCs w:val="18"/>
              </w:rPr>
            </w:pPr>
            <w:r w:rsidRPr="001A0063">
              <w:rPr>
                <w:rFonts w:ascii="Calibri" w:eastAsia="Calibri" w:hAnsi="Calibri"/>
                <w:sz w:val="18"/>
                <w:szCs w:val="18"/>
              </w:rPr>
              <w:t>Prior to school year:</w:t>
            </w:r>
            <w:r>
              <w:rPr>
                <w:rFonts w:ascii="Calibri" w:eastAsia="Calibri" w:hAnsi="Calibri"/>
                <w:sz w:val="18"/>
                <w:szCs w:val="18"/>
              </w:rPr>
              <w:t xml:space="preserve"> New staff orientation, review of policies and procedures, training son new schoolwide LMS</w:t>
            </w:r>
          </w:p>
          <w:p w14:paraId="130F1F6F" w14:textId="417AFEC3" w:rsidR="001A0063" w:rsidRPr="001A0063" w:rsidRDefault="001A0063" w:rsidP="001A0063">
            <w:pPr>
              <w:pStyle w:val="ListParagraph"/>
              <w:numPr>
                <w:ilvl w:val="0"/>
                <w:numId w:val="28"/>
              </w:numPr>
              <w:rPr>
                <w:rFonts w:ascii="Calibri" w:eastAsia="Calibri" w:hAnsi="Calibri"/>
                <w:sz w:val="18"/>
                <w:szCs w:val="18"/>
              </w:rPr>
            </w:pPr>
            <w:r>
              <w:rPr>
                <w:rFonts w:ascii="Calibri" w:eastAsia="Calibri" w:hAnsi="Calibri"/>
                <w:sz w:val="18"/>
                <w:szCs w:val="18"/>
              </w:rPr>
              <w:t>Monthly PD will occur during all-staff meetings</w:t>
            </w:r>
          </w:p>
          <w:p w14:paraId="0EC79587" w14:textId="149F65D9" w:rsidR="001A0063" w:rsidRPr="001A0063" w:rsidRDefault="001A0063" w:rsidP="001A0063">
            <w:pPr>
              <w:rPr>
                <w:rFonts w:ascii="Calibri" w:eastAsia="Calibri" w:hAnsi="Calibri"/>
                <w:sz w:val="18"/>
                <w:szCs w:val="18"/>
              </w:rPr>
            </w:pPr>
          </w:p>
        </w:tc>
        <w:tc>
          <w:tcPr>
            <w:tcW w:w="1250" w:type="pct"/>
            <w:tcBorders>
              <w:top w:val="single" w:sz="4" w:space="0" w:color="auto"/>
              <w:left w:val="single" w:sz="4" w:space="0" w:color="auto"/>
              <w:bottom w:val="single" w:sz="4" w:space="0" w:color="auto"/>
              <w:right w:val="single" w:sz="4" w:space="0" w:color="auto"/>
            </w:tcBorders>
          </w:tcPr>
          <w:p w14:paraId="19C020AE" w14:textId="5E6376A3" w:rsidR="00C62208" w:rsidRPr="001A0063" w:rsidRDefault="001A0063" w:rsidP="001A0063">
            <w:pPr>
              <w:pStyle w:val="ListParagraph"/>
              <w:numPr>
                <w:ilvl w:val="0"/>
                <w:numId w:val="28"/>
              </w:numPr>
              <w:rPr>
                <w:rFonts w:ascii="Calibri" w:eastAsia="Calibri" w:hAnsi="Calibri"/>
                <w:sz w:val="18"/>
                <w:szCs w:val="18"/>
              </w:rPr>
            </w:pPr>
            <w:r w:rsidRPr="001A0063">
              <w:rPr>
                <w:rFonts w:ascii="Calibri" w:eastAsia="Calibri" w:hAnsi="Calibri"/>
                <w:sz w:val="18"/>
                <w:szCs w:val="18"/>
              </w:rPr>
              <w:t>Staff meeting agendas, emails with staff</w:t>
            </w:r>
          </w:p>
        </w:tc>
      </w:tr>
      <w:tr w:rsidR="00C62208" w14:paraId="5CF02FA1" w14:textId="77777777" w:rsidTr="0001269B">
        <w:trPr>
          <w:trHeight w:val="439"/>
        </w:trPr>
        <w:tc>
          <w:tcPr>
            <w:tcW w:w="5000" w:type="pct"/>
            <w:gridSpan w:val="4"/>
            <w:tcBorders>
              <w:top w:val="single" w:sz="4" w:space="0" w:color="auto"/>
              <w:left w:val="nil"/>
              <w:bottom w:val="single" w:sz="4" w:space="0" w:color="auto"/>
              <w:right w:val="nil"/>
            </w:tcBorders>
            <w:hideMark/>
          </w:tcPr>
          <w:p w14:paraId="2B4DA643" w14:textId="7C01842E" w:rsidR="00C62208" w:rsidRPr="00695288" w:rsidRDefault="00B44C29" w:rsidP="0001269B">
            <w:pPr>
              <w:spacing w:before="100" w:after="100"/>
              <w:rPr>
                <w:rFonts w:ascii="Calibri" w:eastAsia="Calibri" w:hAnsi="Calibri"/>
                <w:sz w:val="20"/>
                <w:szCs w:val="20"/>
              </w:rPr>
            </w:pPr>
            <w:r w:rsidRPr="00695288">
              <w:rPr>
                <w:rFonts w:ascii="Calibri" w:eastAsia="Calibri" w:hAnsi="Calibri"/>
                <w:b/>
                <w:color w:val="1F497D"/>
                <w:sz w:val="20"/>
                <w:szCs w:val="20"/>
              </w:rPr>
              <w:t>List Specific Professional Development Topics That Will Be Covered</w:t>
            </w:r>
            <w:r w:rsidR="00C62208" w:rsidRPr="00695288">
              <w:rPr>
                <w:rFonts w:ascii="Calibri" w:eastAsia="Calibri" w:hAnsi="Calibri"/>
                <w:b/>
                <w:sz w:val="20"/>
                <w:szCs w:val="20"/>
              </w:rPr>
              <w:tab/>
              <w:t xml:space="preserve"> </w:t>
            </w:r>
          </w:p>
        </w:tc>
      </w:tr>
      <w:tr w:rsidR="00C62208" w14:paraId="160B85DF" w14:textId="77777777" w:rsidTr="0001269B">
        <w:trPr>
          <w:trHeight w:val="439"/>
        </w:trPr>
        <w:tc>
          <w:tcPr>
            <w:tcW w:w="5000" w:type="pct"/>
            <w:gridSpan w:val="4"/>
            <w:tcBorders>
              <w:top w:val="single" w:sz="4" w:space="0" w:color="auto"/>
              <w:left w:val="single" w:sz="4" w:space="0" w:color="auto"/>
              <w:bottom w:val="single" w:sz="4" w:space="0" w:color="auto"/>
              <w:right w:val="single" w:sz="4" w:space="0" w:color="auto"/>
            </w:tcBorders>
          </w:tcPr>
          <w:p w14:paraId="056024C9" w14:textId="77777777" w:rsidR="00C62208" w:rsidRDefault="00C62208" w:rsidP="0001269B">
            <w:pPr>
              <w:rPr>
                <w:rFonts w:ascii="Calibri" w:eastAsia="Calibri" w:hAnsi="Calibri"/>
                <w:sz w:val="18"/>
                <w:szCs w:val="18"/>
              </w:rPr>
            </w:pPr>
          </w:p>
          <w:p w14:paraId="70012DB4" w14:textId="57C02EF0" w:rsidR="00C62208" w:rsidRDefault="001A0063" w:rsidP="001A0063">
            <w:pPr>
              <w:pStyle w:val="ListParagraph"/>
              <w:numPr>
                <w:ilvl w:val="0"/>
                <w:numId w:val="29"/>
              </w:numPr>
              <w:rPr>
                <w:rFonts w:ascii="Calibri" w:eastAsia="Calibri" w:hAnsi="Calibri"/>
                <w:sz w:val="18"/>
                <w:szCs w:val="18"/>
              </w:rPr>
            </w:pPr>
            <w:r w:rsidRPr="001A0063">
              <w:rPr>
                <w:rFonts w:ascii="Calibri" w:eastAsia="Calibri" w:hAnsi="Calibri"/>
                <w:sz w:val="18"/>
                <w:szCs w:val="18"/>
              </w:rPr>
              <w:t>Mental Health: Youth Mental Health First-Aid training</w:t>
            </w:r>
            <w:r>
              <w:rPr>
                <w:rFonts w:ascii="Calibri" w:eastAsia="Calibri" w:hAnsi="Calibri"/>
                <w:sz w:val="18"/>
                <w:szCs w:val="18"/>
              </w:rPr>
              <w:t>. CDC guidelines regarding covid-19 protocol, mental health resources for all employees as well as for students and families</w:t>
            </w:r>
          </w:p>
          <w:p w14:paraId="02D5A4B4" w14:textId="40264F07" w:rsidR="001A0063" w:rsidRDefault="001A0063" w:rsidP="001A0063">
            <w:pPr>
              <w:pStyle w:val="ListParagraph"/>
              <w:numPr>
                <w:ilvl w:val="0"/>
                <w:numId w:val="29"/>
              </w:numPr>
              <w:rPr>
                <w:rFonts w:ascii="Calibri" w:eastAsia="Calibri" w:hAnsi="Calibri"/>
                <w:sz w:val="18"/>
                <w:szCs w:val="18"/>
              </w:rPr>
            </w:pPr>
            <w:r>
              <w:rPr>
                <w:rFonts w:ascii="Calibri" w:eastAsia="Calibri" w:hAnsi="Calibri"/>
                <w:sz w:val="18"/>
                <w:szCs w:val="18"/>
              </w:rPr>
              <w:t>Distance Learning: 4 trainings prior to the start of school year on how to implement the SchoolsPLP Learning Management System; in addition, ongoing trainings provided by school’s IT team on how to prevent security breaches of school network</w:t>
            </w:r>
          </w:p>
          <w:p w14:paraId="18B286E1" w14:textId="2A1B4B61" w:rsidR="001A0063" w:rsidRDefault="001A0063" w:rsidP="001A0063">
            <w:pPr>
              <w:pStyle w:val="ListParagraph"/>
              <w:numPr>
                <w:ilvl w:val="0"/>
                <w:numId w:val="29"/>
              </w:numPr>
              <w:rPr>
                <w:rFonts w:ascii="Calibri" w:eastAsia="Calibri" w:hAnsi="Calibri"/>
                <w:sz w:val="18"/>
                <w:szCs w:val="18"/>
              </w:rPr>
            </w:pPr>
            <w:r>
              <w:rPr>
                <w:rFonts w:ascii="Calibri" w:eastAsia="Calibri" w:hAnsi="Calibri"/>
                <w:sz w:val="18"/>
                <w:szCs w:val="18"/>
              </w:rPr>
              <w:t xml:space="preserve">Special education trainings </w:t>
            </w:r>
            <w:r w:rsidR="001C4CBD">
              <w:rPr>
                <w:rFonts w:ascii="Calibri" w:eastAsia="Calibri" w:hAnsi="Calibri"/>
                <w:sz w:val="18"/>
                <w:szCs w:val="18"/>
              </w:rPr>
              <w:t>are ongoing including how to implement accommodations/modifications, intervention strategies</w:t>
            </w:r>
          </w:p>
          <w:p w14:paraId="7427A466" w14:textId="79E505AC" w:rsidR="001C4CBD" w:rsidRPr="001A0063" w:rsidRDefault="001C4CBD" w:rsidP="001A0063">
            <w:pPr>
              <w:pStyle w:val="ListParagraph"/>
              <w:numPr>
                <w:ilvl w:val="0"/>
                <w:numId w:val="29"/>
              </w:numPr>
              <w:rPr>
                <w:rFonts w:ascii="Calibri" w:eastAsia="Calibri" w:hAnsi="Calibri"/>
                <w:sz w:val="18"/>
                <w:szCs w:val="18"/>
              </w:rPr>
            </w:pPr>
            <w:r>
              <w:rPr>
                <w:rFonts w:ascii="Calibri" w:eastAsia="Calibri" w:hAnsi="Calibri"/>
                <w:sz w:val="18"/>
                <w:szCs w:val="18"/>
              </w:rPr>
              <w:t>PBIS: ongoing Positive Behavior Interventions and Supports trainings for staff on how to implement this schoolwide program effectively</w:t>
            </w:r>
          </w:p>
          <w:p w14:paraId="78434EC5" w14:textId="77777777" w:rsidR="00C62208" w:rsidRDefault="00C62208" w:rsidP="0001269B">
            <w:pPr>
              <w:rPr>
                <w:rFonts w:ascii="Calibri" w:eastAsia="Calibri" w:hAnsi="Calibri"/>
                <w:sz w:val="18"/>
                <w:szCs w:val="18"/>
              </w:rPr>
            </w:pPr>
          </w:p>
          <w:p w14:paraId="4931C97C" w14:textId="77777777" w:rsidR="00C62208" w:rsidRDefault="00C62208" w:rsidP="0001269B">
            <w:pPr>
              <w:rPr>
                <w:rFonts w:ascii="Calibri" w:eastAsia="Calibri" w:hAnsi="Calibri"/>
                <w:sz w:val="18"/>
                <w:szCs w:val="18"/>
              </w:rPr>
            </w:pPr>
          </w:p>
        </w:tc>
      </w:tr>
    </w:tbl>
    <w:p w14:paraId="4C070286" w14:textId="77777777" w:rsidR="009C5FA9" w:rsidRDefault="009C5FA9" w:rsidP="004D1CDC">
      <w:pPr>
        <w:pStyle w:val="Heading1"/>
        <w:spacing w:before="360"/>
      </w:pPr>
    </w:p>
    <w:p w14:paraId="345D53E3" w14:textId="77777777" w:rsidR="009C5FA9" w:rsidRDefault="009C5FA9">
      <w:pPr>
        <w:rPr>
          <w:rFonts w:asciiTheme="majorHAnsi" w:eastAsiaTheme="majorEastAsia" w:hAnsiTheme="majorHAnsi" w:cstheme="majorBidi"/>
          <w:b/>
          <w:bCs/>
          <w:color w:val="2F5496" w:themeColor="accent1" w:themeShade="BF"/>
          <w:sz w:val="28"/>
          <w:szCs w:val="28"/>
        </w:rPr>
      </w:pPr>
      <w:r>
        <w:br w:type="page"/>
      </w:r>
    </w:p>
    <w:p w14:paraId="1C4D4461" w14:textId="43F8A1A0" w:rsidR="00F43791" w:rsidRDefault="00F43791" w:rsidP="004D1CDC">
      <w:pPr>
        <w:pStyle w:val="Heading1"/>
        <w:spacing w:before="360"/>
      </w:pPr>
      <w:r>
        <w:lastRenderedPageBreak/>
        <w:t>Connectivity (1.a.iii)</w:t>
      </w:r>
    </w:p>
    <w:p w14:paraId="5B44FDFA" w14:textId="13D598C2" w:rsidR="00F43791" w:rsidRDefault="00F43791" w:rsidP="00F43791">
      <w:pPr>
        <w:rPr>
          <w:i/>
          <w:iCs/>
        </w:rPr>
      </w:pPr>
      <w:r>
        <w:rPr>
          <w:i/>
          <w:iCs/>
        </w:rPr>
        <w:t xml:space="preserve">Check the boxes below to indicate which </w:t>
      </w:r>
      <w:r w:rsidR="00F87160">
        <w:rPr>
          <w:i/>
          <w:iCs/>
        </w:rPr>
        <w:t>was/</w:t>
      </w:r>
      <w:r>
        <w:rPr>
          <w:i/>
          <w:iCs/>
        </w:rPr>
        <w:t>will be used to ensure each student, teacher, and staff member has access to a device and internet connectivity if the plan relies on online learning.</w:t>
      </w:r>
    </w:p>
    <w:tbl>
      <w:tblPr>
        <w:tblW w:w="8471" w:type="dxa"/>
        <w:tblLook w:val="04A0" w:firstRow="1" w:lastRow="0" w:firstColumn="1" w:lastColumn="0" w:noHBand="0" w:noVBand="1"/>
      </w:tblPr>
      <w:tblGrid>
        <w:gridCol w:w="4782"/>
        <w:gridCol w:w="1206"/>
        <w:gridCol w:w="1214"/>
        <w:gridCol w:w="1269"/>
      </w:tblGrid>
      <w:tr w:rsidR="00F43791" w:rsidRPr="00C62208" w14:paraId="20C34114" w14:textId="77777777" w:rsidTr="00A04071">
        <w:trPr>
          <w:trHeight w:val="304"/>
        </w:trPr>
        <w:tc>
          <w:tcPr>
            <w:tcW w:w="4782" w:type="dxa"/>
            <w:tcBorders>
              <w:top w:val="nil"/>
              <w:left w:val="nil"/>
              <w:bottom w:val="nil"/>
              <w:right w:val="nil"/>
            </w:tcBorders>
            <w:shd w:val="clear" w:color="auto" w:fill="auto"/>
            <w:noWrap/>
            <w:vAlign w:val="bottom"/>
            <w:hideMark/>
          </w:tcPr>
          <w:p w14:paraId="00D03744" w14:textId="77777777" w:rsidR="00F43791" w:rsidRPr="00C62208" w:rsidRDefault="00F43791" w:rsidP="0001269B">
            <w:pPr>
              <w:spacing w:after="0" w:line="240" w:lineRule="auto"/>
              <w:rPr>
                <w:rFonts w:ascii="Times New Roman" w:eastAsia="Times New Roman" w:hAnsi="Times New Roman" w:cs="Times New Roman"/>
                <w:sz w:val="24"/>
                <w:szCs w:val="24"/>
              </w:rPr>
            </w:pPr>
          </w:p>
        </w:tc>
        <w:tc>
          <w:tcPr>
            <w:tcW w:w="1206" w:type="dxa"/>
            <w:tcBorders>
              <w:top w:val="nil"/>
              <w:left w:val="nil"/>
              <w:bottom w:val="nil"/>
              <w:right w:val="nil"/>
            </w:tcBorders>
            <w:shd w:val="clear" w:color="auto" w:fill="auto"/>
            <w:noWrap/>
            <w:vAlign w:val="bottom"/>
            <w:hideMark/>
          </w:tcPr>
          <w:p w14:paraId="4EE4DE34" w14:textId="77777777" w:rsidR="00F43791" w:rsidRPr="00C62208" w:rsidRDefault="00F43791" w:rsidP="0001269B">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Students</w:t>
            </w:r>
          </w:p>
        </w:tc>
        <w:tc>
          <w:tcPr>
            <w:tcW w:w="1214" w:type="dxa"/>
            <w:tcBorders>
              <w:top w:val="nil"/>
              <w:left w:val="nil"/>
              <w:bottom w:val="nil"/>
              <w:right w:val="nil"/>
            </w:tcBorders>
            <w:shd w:val="clear" w:color="auto" w:fill="auto"/>
            <w:noWrap/>
            <w:vAlign w:val="bottom"/>
            <w:hideMark/>
          </w:tcPr>
          <w:p w14:paraId="3D2D5B11" w14:textId="77777777" w:rsidR="00F43791" w:rsidRPr="00C62208" w:rsidRDefault="00F43791" w:rsidP="0001269B">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Teachers</w:t>
            </w:r>
          </w:p>
        </w:tc>
        <w:tc>
          <w:tcPr>
            <w:tcW w:w="1269" w:type="dxa"/>
            <w:tcBorders>
              <w:top w:val="nil"/>
              <w:left w:val="nil"/>
              <w:bottom w:val="nil"/>
              <w:right w:val="nil"/>
            </w:tcBorders>
            <w:shd w:val="clear" w:color="auto" w:fill="auto"/>
            <w:noWrap/>
            <w:vAlign w:val="bottom"/>
            <w:hideMark/>
          </w:tcPr>
          <w:p w14:paraId="100B68E1" w14:textId="77777777" w:rsidR="00F43791" w:rsidRPr="00C62208" w:rsidRDefault="00F43791" w:rsidP="0001269B">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Staff</w:t>
            </w:r>
          </w:p>
        </w:tc>
      </w:tr>
      <w:tr w:rsidR="00F43791" w:rsidRPr="00C62208" w14:paraId="23F71C9E" w14:textId="77777777" w:rsidTr="00A04071">
        <w:trPr>
          <w:trHeight w:val="296"/>
        </w:trPr>
        <w:tc>
          <w:tcPr>
            <w:tcW w:w="4782" w:type="dxa"/>
            <w:tcBorders>
              <w:top w:val="single" w:sz="8" w:space="0" w:color="auto"/>
              <w:left w:val="single" w:sz="8" w:space="0" w:color="auto"/>
              <w:bottom w:val="nil"/>
              <w:right w:val="nil"/>
            </w:tcBorders>
            <w:shd w:val="clear" w:color="000000" w:fill="A5A5A5"/>
            <w:noWrap/>
            <w:vAlign w:val="bottom"/>
            <w:hideMark/>
          </w:tcPr>
          <w:p w14:paraId="7DA45EB9" w14:textId="3FE9DA4E" w:rsidR="00F43791" w:rsidRPr="00C62208" w:rsidRDefault="00C4597C" w:rsidP="0001269B">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What was </w:t>
            </w:r>
            <w:r w:rsidR="00F43791">
              <w:rPr>
                <w:rFonts w:ascii="Calibri" w:eastAsia="Times New Roman" w:hAnsi="Calibri" w:cs="Calibri"/>
                <w:b/>
                <w:bCs/>
                <w:color w:val="000000"/>
              </w:rPr>
              <w:t xml:space="preserve">Used to </w:t>
            </w:r>
            <w:r w:rsidR="00F43791" w:rsidRPr="00C62208">
              <w:rPr>
                <w:rFonts w:ascii="Calibri" w:eastAsia="Times New Roman" w:hAnsi="Calibri" w:cs="Calibri"/>
                <w:b/>
                <w:bCs/>
                <w:color w:val="000000"/>
              </w:rPr>
              <w:t>Establish Need</w:t>
            </w:r>
            <w:r w:rsidR="00F87160">
              <w:rPr>
                <w:rFonts w:ascii="Calibri" w:eastAsia="Times New Roman" w:hAnsi="Calibri" w:cs="Calibri"/>
                <w:b/>
                <w:bCs/>
                <w:color w:val="000000"/>
              </w:rPr>
              <w:t>?</w:t>
            </w:r>
          </w:p>
        </w:tc>
        <w:tc>
          <w:tcPr>
            <w:tcW w:w="1206" w:type="dxa"/>
            <w:tcBorders>
              <w:top w:val="single" w:sz="8" w:space="0" w:color="auto"/>
              <w:left w:val="nil"/>
              <w:bottom w:val="nil"/>
              <w:right w:val="nil"/>
            </w:tcBorders>
            <w:shd w:val="clear" w:color="000000" w:fill="A5A5A5"/>
            <w:noWrap/>
            <w:vAlign w:val="bottom"/>
            <w:hideMark/>
          </w:tcPr>
          <w:p w14:paraId="25D2E3D5"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single" w:sz="8" w:space="0" w:color="auto"/>
              <w:left w:val="nil"/>
              <w:bottom w:val="nil"/>
              <w:right w:val="nil"/>
            </w:tcBorders>
            <w:shd w:val="clear" w:color="000000" w:fill="A5A5A5"/>
            <w:noWrap/>
            <w:vAlign w:val="bottom"/>
            <w:hideMark/>
          </w:tcPr>
          <w:p w14:paraId="267B2930"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single" w:sz="8" w:space="0" w:color="auto"/>
              <w:left w:val="nil"/>
              <w:bottom w:val="nil"/>
              <w:right w:val="single" w:sz="8" w:space="0" w:color="auto"/>
            </w:tcBorders>
            <w:shd w:val="clear" w:color="000000" w:fill="A5A5A5"/>
            <w:noWrap/>
            <w:vAlign w:val="bottom"/>
            <w:hideMark/>
          </w:tcPr>
          <w:p w14:paraId="5DE7E2DD"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2413D389"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5A119531"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Questionnaire</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550B0" w14:textId="5CA2E9A3"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F946FE">
              <w:rPr>
                <w:rFonts w:ascii="Calibri" w:eastAsia="Times New Roman" w:hAnsi="Calibri" w:cs="Calibri"/>
                <w:color w:val="000000"/>
              </w:rPr>
              <w:t>x</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4E45729D"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single" w:sz="4" w:space="0" w:color="auto"/>
              <w:left w:val="nil"/>
              <w:bottom w:val="single" w:sz="4" w:space="0" w:color="auto"/>
              <w:right w:val="single" w:sz="8" w:space="0" w:color="auto"/>
            </w:tcBorders>
            <w:shd w:val="clear" w:color="auto" w:fill="auto"/>
            <w:noWrap/>
            <w:vAlign w:val="bottom"/>
            <w:hideMark/>
          </w:tcPr>
          <w:p w14:paraId="594AC27B"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3642C6D3"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27A6E2FF" w14:textId="5B9F6C99"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Personal Contact</w:t>
            </w:r>
            <w:r w:rsidR="0062744C">
              <w:rPr>
                <w:rFonts w:ascii="Calibri" w:eastAsia="Times New Roman" w:hAnsi="Calibri" w:cs="Calibri"/>
                <w:color w:val="000000"/>
              </w:rPr>
              <w:t xml:space="preserve"> and Discussion</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485F1B44" w14:textId="77D3CC00"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1C4CBD">
              <w:rPr>
                <w:rFonts w:ascii="Calibri" w:eastAsia="Times New Roman" w:hAnsi="Calibri" w:cs="Calibri"/>
                <w:color w:val="000000"/>
              </w:rPr>
              <w:t>x</w:t>
            </w:r>
          </w:p>
        </w:tc>
        <w:tc>
          <w:tcPr>
            <w:tcW w:w="1214" w:type="dxa"/>
            <w:tcBorders>
              <w:top w:val="nil"/>
              <w:left w:val="nil"/>
              <w:bottom w:val="single" w:sz="4" w:space="0" w:color="auto"/>
              <w:right w:val="single" w:sz="4" w:space="0" w:color="auto"/>
            </w:tcBorders>
            <w:shd w:val="clear" w:color="auto" w:fill="auto"/>
            <w:noWrap/>
            <w:vAlign w:val="bottom"/>
            <w:hideMark/>
          </w:tcPr>
          <w:p w14:paraId="03A5D640" w14:textId="70E9EBAD"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F946FE">
              <w:rPr>
                <w:rFonts w:ascii="Calibri" w:eastAsia="Times New Roman" w:hAnsi="Calibri" w:cs="Calibri"/>
                <w:color w:val="000000"/>
              </w:rPr>
              <w:t>x</w:t>
            </w:r>
          </w:p>
        </w:tc>
        <w:tc>
          <w:tcPr>
            <w:tcW w:w="1269" w:type="dxa"/>
            <w:tcBorders>
              <w:top w:val="nil"/>
              <w:left w:val="nil"/>
              <w:bottom w:val="single" w:sz="4" w:space="0" w:color="auto"/>
              <w:right w:val="single" w:sz="8" w:space="0" w:color="auto"/>
            </w:tcBorders>
            <w:shd w:val="clear" w:color="auto" w:fill="auto"/>
            <w:noWrap/>
            <w:vAlign w:val="bottom"/>
            <w:hideMark/>
          </w:tcPr>
          <w:p w14:paraId="0C1900DD" w14:textId="5903476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F946FE">
              <w:rPr>
                <w:rFonts w:ascii="Calibri" w:eastAsia="Times New Roman" w:hAnsi="Calibri" w:cs="Calibri"/>
                <w:color w:val="000000"/>
              </w:rPr>
              <w:t>x</w:t>
            </w:r>
          </w:p>
        </w:tc>
      </w:tr>
      <w:tr w:rsidR="00F43791" w:rsidRPr="00C62208" w14:paraId="767B3230"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3AD24A65"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Needs Assessment-Available data</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307CD1F2"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3F8EEECE"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4" w:space="0" w:color="auto"/>
              <w:right w:val="single" w:sz="8" w:space="0" w:color="auto"/>
            </w:tcBorders>
            <w:shd w:val="clear" w:color="auto" w:fill="auto"/>
            <w:noWrap/>
            <w:vAlign w:val="bottom"/>
            <w:hideMark/>
          </w:tcPr>
          <w:p w14:paraId="696C3005"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12396404" w14:textId="77777777" w:rsidTr="00A04071">
        <w:trPr>
          <w:trHeight w:val="304"/>
        </w:trPr>
        <w:tc>
          <w:tcPr>
            <w:tcW w:w="4782" w:type="dxa"/>
            <w:tcBorders>
              <w:top w:val="nil"/>
              <w:left w:val="single" w:sz="8" w:space="0" w:color="auto"/>
              <w:bottom w:val="single" w:sz="8" w:space="0" w:color="auto"/>
              <w:right w:val="nil"/>
            </w:tcBorders>
            <w:shd w:val="clear" w:color="auto" w:fill="auto"/>
            <w:noWrap/>
            <w:vAlign w:val="bottom"/>
            <w:hideMark/>
          </w:tcPr>
          <w:p w14:paraId="6F415DBC" w14:textId="6A23D6BD" w:rsidR="00F43791" w:rsidRPr="00C62208" w:rsidRDefault="00F43791" w:rsidP="002A1988">
            <w:pPr>
              <w:spacing w:after="0" w:line="240" w:lineRule="auto"/>
              <w:rPr>
                <w:rFonts w:ascii="Calibri" w:eastAsia="Times New Roman" w:hAnsi="Calibri" w:cs="Calibri"/>
                <w:color w:val="000000"/>
              </w:rPr>
            </w:pPr>
            <w:r w:rsidRPr="00C62208">
              <w:rPr>
                <w:rFonts w:ascii="Calibri" w:eastAsia="Times New Roman" w:hAnsi="Calibri" w:cs="Calibri"/>
                <w:color w:val="000000"/>
              </w:rPr>
              <w:t xml:space="preserve">Other: </w:t>
            </w:r>
          </w:p>
        </w:tc>
        <w:tc>
          <w:tcPr>
            <w:tcW w:w="1206" w:type="dxa"/>
            <w:tcBorders>
              <w:top w:val="nil"/>
              <w:left w:val="single" w:sz="4" w:space="0" w:color="auto"/>
              <w:bottom w:val="single" w:sz="8" w:space="0" w:color="auto"/>
              <w:right w:val="single" w:sz="4" w:space="0" w:color="auto"/>
            </w:tcBorders>
            <w:shd w:val="clear" w:color="auto" w:fill="auto"/>
            <w:noWrap/>
            <w:vAlign w:val="bottom"/>
            <w:hideMark/>
          </w:tcPr>
          <w:p w14:paraId="39B5F0B4" w14:textId="6DD7287C"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F946FE">
              <w:rPr>
                <w:rFonts w:ascii="Calibri" w:eastAsia="Times New Roman" w:hAnsi="Calibri" w:cs="Calibri"/>
                <w:color w:val="000000"/>
              </w:rPr>
              <w:t>x</w:t>
            </w:r>
          </w:p>
        </w:tc>
        <w:tc>
          <w:tcPr>
            <w:tcW w:w="1214" w:type="dxa"/>
            <w:tcBorders>
              <w:top w:val="nil"/>
              <w:left w:val="nil"/>
              <w:bottom w:val="single" w:sz="8" w:space="0" w:color="auto"/>
              <w:right w:val="single" w:sz="4" w:space="0" w:color="auto"/>
            </w:tcBorders>
            <w:shd w:val="clear" w:color="auto" w:fill="auto"/>
            <w:noWrap/>
            <w:vAlign w:val="bottom"/>
            <w:hideMark/>
          </w:tcPr>
          <w:p w14:paraId="13E00987"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8" w:space="0" w:color="auto"/>
              <w:right w:val="single" w:sz="8" w:space="0" w:color="auto"/>
            </w:tcBorders>
            <w:shd w:val="clear" w:color="auto" w:fill="auto"/>
            <w:noWrap/>
            <w:vAlign w:val="bottom"/>
            <w:hideMark/>
          </w:tcPr>
          <w:p w14:paraId="14DA353F"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62744C" w:rsidRPr="00C62208" w14:paraId="4DF463C9" w14:textId="77777777" w:rsidTr="00A04071">
        <w:trPr>
          <w:trHeight w:val="241"/>
        </w:trPr>
        <w:tc>
          <w:tcPr>
            <w:tcW w:w="8471" w:type="dxa"/>
            <w:gridSpan w:val="4"/>
            <w:tcBorders>
              <w:top w:val="nil"/>
              <w:left w:val="single" w:sz="8" w:space="0" w:color="auto"/>
              <w:bottom w:val="nil"/>
              <w:right w:val="single" w:sz="8" w:space="0" w:color="auto"/>
            </w:tcBorders>
            <w:shd w:val="clear" w:color="000000" w:fill="A5A5A5"/>
            <w:noWrap/>
            <w:vAlign w:val="bottom"/>
            <w:hideMark/>
          </w:tcPr>
          <w:p w14:paraId="33C955FC" w14:textId="2CC411FA" w:rsidR="0062744C" w:rsidRPr="00C62208" w:rsidRDefault="0062744C" w:rsidP="0001269B">
            <w:pPr>
              <w:spacing w:after="0" w:line="240" w:lineRule="auto"/>
              <w:rPr>
                <w:rFonts w:ascii="Calibri" w:eastAsia="Times New Roman" w:hAnsi="Calibri" w:cs="Calibri"/>
                <w:color w:val="000000"/>
              </w:rPr>
            </w:pPr>
            <w:r>
              <w:rPr>
                <w:rFonts w:ascii="Calibri" w:eastAsia="Times New Roman" w:hAnsi="Calibri" w:cs="Calibri"/>
                <w:b/>
                <w:bCs/>
                <w:color w:val="000000"/>
              </w:rPr>
              <w:t>What will be Used to Respond</w:t>
            </w:r>
            <w:r w:rsidRPr="00C62208">
              <w:rPr>
                <w:rFonts w:ascii="Calibri" w:eastAsia="Times New Roman" w:hAnsi="Calibri" w:cs="Calibri"/>
                <w:b/>
                <w:bCs/>
                <w:color w:val="000000"/>
              </w:rPr>
              <w:t xml:space="preserve"> to Need</w:t>
            </w:r>
            <w:r w:rsidR="00F87160">
              <w:rPr>
                <w:rFonts w:ascii="Calibri" w:eastAsia="Times New Roman" w:hAnsi="Calibri" w:cs="Calibri"/>
                <w:color w:val="000000"/>
              </w:rPr>
              <w:t>?</w:t>
            </w:r>
          </w:p>
        </w:tc>
      </w:tr>
      <w:tr w:rsidR="00F43791" w:rsidRPr="00C62208" w14:paraId="3A00E2DF"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33A4FB8C"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Loaner Device (laptop/tablet)</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3086B" w14:textId="723916BA"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F946FE">
              <w:rPr>
                <w:rFonts w:ascii="Calibri" w:eastAsia="Times New Roman" w:hAnsi="Calibri" w:cs="Calibri"/>
                <w:color w:val="000000"/>
              </w:rPr>
              <w:t>x</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1B76D38E"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single" w:sz="4" w:space="0" w:color="auto"/>
              <w:left w:val="nil"/>
              <w:bottom w:val="single" w:sz="4" w:space="0" w:color="auto"/>
              <w:right w:val="single" w:sz="8" w:space="0" w:color="auto"/>
            </w:tcBorders>
            <w:shd w:val="clear" w:color="auto" w:fill="auto"/>
            <w:noWrap/>
            <w:vAlign w:val="bottom"/>
            <w:hideMark/>
          </w:tcPr>
          <w:p w14:paraId="389EAA88"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5D76AD43"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4F0C5915" w14:textId="39F9A0BE" w:rsidR="00F43791" w:rsidRPr="00C62208" w:rsidRDefault="0001269B" w:rsidP="0001269B">
            <w:pPr>
              <w:spacing w:after="0" w:line="240" w:lineRule="auto"/>
              <w:rPr>
                <w:rFonts w:ascii="Calibri" w:eastAsia="Times New Roman" w:hAnsi="Calibri" w:cs="Calibri"/>
                <w:color w:val="000000"/>
              </w:rPr>
            </w:pPr>
            <w:r>
              <w:rPr>
                <w:rFonts w:ascii="Calibri" w:eastAsia="Times New Roman" w:hAnsi="Calibri" w:cs="Calibri"/>
                <w:color w:val="000000"/>
              </w:rPr>
              <w:t>WIFI</w:t>
            </w:r>
            <w:r w:rsidR="002A1988">
              <w:rPr>
                <w:rFonts w:ascii="Calibri" w:eastAsia="Times New Roman" w:hAnsi="Calibri" w:cs="Calibri"/>
                <w:color w:val="000000"/>
              </w:rPr>
              <w:t xml:space="preserve"> Hot Spo</w:t>
            </w:r>
            <w:r w:rsidR="00F43791" w:rsidRPr="00C62208">
              <w:rPr>
                <w:rFonts w:ascii="Calibri" w:eastAsia="Times New Roman" w:hAnsi="Calibri" w:cs="Calibri"/>
                <w:color w:val="000000"/>
              </w:rPr>
              <w:t>t</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27C24CD4" w14:textId="1329DD2D"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F946FE">
              <w:rPr>
                <w:rFonts w:ascii="Calibri" w:eastAsia="Times New Roman" w:hAnsi="Calibri" w:cs="Calibri"/>
                <w:color w:val="000000"/>
              </w:rPr>
              <w:t>x</w:t>
            </w:r>
          </w:p>
        </w:tc>
        <w:tc>
          <w:tcPr>
            <w:tcW w:w="1214" w:type="dxa"/>
            <w:tcBorders>
              <w:top w:val="nil"/>
              <w:left w:val="nil"/>
              <w:bottom w:val="single" w:sz="4" w:space="0" w:color="auto"/>
              <w:right w:val="single" w:sz="4" w:space="0" w:color="auto"/>
            </w:tcBorders>
            <w:shd w:val="clear" w:color="auto" w:fill="auto"/>
            <w:noWrap/>
            <w:vAlign w:val="bottom"/>
            <w:hideMark/>
          </w:tcPr>
          <w:p w14:paraId="640A1E74" w14:textId="134602BB"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4" w:space="0" w:color="auto"/>
              <w:right w:val="single" w:sz="8" w:space="0" w:color="auto"/>
            </w:tcBorders>
            <w:shd w:val="clear" w:color="auto" w:fill="auto"/>
            <w:noWrap/>
            <w:vAlign w:val="bottom"/>
            <w:hideMark/>
          </w:tcPr>
          <w:p w14:paraId="733F463E" w14:textId="53FD52BF"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173E7463"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2CE1BD08"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Supplemental Utility Support (Internet)</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6B1D9FA4" w14:textId="4816C7B6"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F946FE">
              <w:rPr>
                <w:rFonts w:ascii="Calibri" w:eastAsia="Times New Roman" w:hAnsi="Calibri" w:cs="Calibri"/>
                <w:color w:val="000000"/>
              </w:rPr>
              <w:t>x</w:t>
            </w:r>
          </w:p>
        </w:tc>
        <w:tc>
          <w:tcPr>
            <w:tcW w:w="1214" w:type="dxa"/>
            <w:tcBorders>
              <w:top w:val="nil"/>
              <w:left w:val="nil"/>
              <w:bottom w:val="single" w:sz="4" w:space="0" w:color="auto"/>
              <w:right w:val="single" w:sz="4" w:space="0" w:color="auto"/>
            </w:tcBorders>
            <w:shd w:val="clear" w:color="auto" w:fill="auto"/>
            <w:noWrap/>
            <w:vAlign w:val="bottom"/>
            <w:hideMark/>
          </w:tcPr>
          <w:p w14:paraId="6A823835" w14:textId="7FE3749B"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4" w:space="0" w:color="auto"/>
              <w:right w:val="single" w:sz="8" w:space="0" w:color="auto"/>
            </w:tcBorders>
            <w:shd w:val="clear" w:color="auto" w:fill="auto"/>
            <w:noWrap/>
            <w:vAlign w:val="bottom"/>
            <w:hideMark/>
          </w:tcPr>
          <w:p w14:paraId="20B33D2C" w14:textId="385C4DB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15850B37" w14:textId="77777777" w:rsidTr="00A04071">
        <w:trPr>
          <w:trHeight w:val="304"/>
        </w:trPr>
        <w:tc>
          <w:tcPr>
            <w:tcW w:w="4782" w:type="dxa"/>
            <w:tcBorders>
              <w:top w:val="nil"/>
              <w:left w:val="single" w:sz="8" w:space="0" w:color="auto"/>
              <w:bottom w:val="single" w:sz="8" w:space="0" w:color="auto"/>
              <w:right w:val="nil"/>
            </w:tcBorders>
            <w:shd w:val="clear" w:color="auto" w:fill="auto"/>
            <w:noWrap/>
            <w:vAlign w:val="bottom"/>
            <w:hideMark/>
          </w:tcPr>
          <w:p w14:paraId="5203C4AB" w14:textId="7BF1FC2E" w:rsidR="00F43791" w:rsidRPr="00C62208" w:rsidRDefault="00F43791" w:rsidP="002A1988">
            <w:pPr>
              <w:spacing w:after="0" w:line="240" w:lineRule="auto"/>
              <w:rPr>
                <w:rFonts w:ascii="Calibri" w:eastAsia="Times New Roman" w:hAnsi="Calibri" w:cs="Calibri"/>
                <w:color w:val="000000"/>
              </w:rPr>
            </w:pPr>
            <w:r w:rsidRPr="00C62208">
              <w:rPr>
                <w:rFonts w:ascii="Calibri" w:eastAsia="Times New Roman" w:hAnsi="Calibri" w:cs="Calibri"/>
                <w:color w:val="000000"/>
              </w:rPr>
              <w:t xml:space="preserve">Other: </w:t>
            </w:r>
          </w:p>
        </w:tc>
        <w:tc>
          <w:tcPr>
            <w:tcW w:w="1206" w:type="dxa"/>
            <w:tcBorders>
              <w:top w:val="nil"/>
              <w:left w:val="single" w:sz="4" w:space="0" w:color="auto"/>
              <w:bottom w:val="single" w:sz="8" w:space="0" w:color="auto"/>
              <w:right w:val="single" w:sz="4" w:space="0" w:color="auto"/>
            </w:tcBorders>
            <w:shd w:val="clear" w:color="auto" w:fill="auto"/>
            <w:noWrap/>
            <w:vAlign w:val="bottom"/>
            <w:hideMark/>
          </w:tcPr>
          <w:p w14:paraId="759CB1A1"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8" w:space="0" w:color="auto"/>
              <w:right w:val="single" w:sz="4" w:space="0" w:color="auto"/>
            </w:tcBorders>
            <w:shd w:val="clear" w:color="auto" w:fill="auto"/>
            <w:noWrap/>
            <w:vAlign w:val="bottom"/>
            <w:hideMark/>
          </w:tcPr>
          <w:p w14:paraId="175761B4"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8" w:space="0" w:color="auto"/>
              <w:right w:val="single" w:sz="8" w:space="0" w:color="auto"/>
            </w:tcBorders>
            <w:shd w:val="clear" w:color="auto" w:fill="auto"/>
            <w:noWrap/>
            <w:vAlign w:val="bottom"/>
            <w:hideMark/>
          </w:tcPr>
          <w:p w14:paraId="0E4C05BE"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87160" w:rsidRPr="00C62208" w14:paraId="01BE7863" w14:textId="77777777" w:rsidTr="00A04071">
        <w:trPr>
          <w:trHeight w:val="296"/>
        </w:trPr>
        <w:tc>
          <w:tcPr>
            <w:tcW w:w="8471" w:type="dxa"/>
            <w:gridSpan w:val="4"/>
            <w:tcBorders>
              <w:top w:val="nil"/>
              <w:left w:val="single" w:sz="8" w:space="0" w:color="auto"/>
              <w:bottom w:val="nil"/>
              <w:right w:val="single" w:sz="8" w:space="0" w:color="auto"/>
            </w:tcBorders>
            <w:shd w:val="clear" w:color="000000" w:fill="A5A5A5"/>
            <w:noWrap/>
            <w:vAlign w:val="bottom"/>
            <w:hideMark/>
          </w:tcPr>
          <w:p w14:paraId="60DFB8B9" w14:textId="5070AA76" w:rsidR="00F87160" w:rsidRPr="00C62208" w:rsidRDefault="00F87160" w:rsidP="00F87160">
            <w:pPr>
              <w:spacing w:after="0" w:line="240" w:lineRule="auto"/>
              <w:rPr>
                <w:rFonts w:ascii="Calibri" w:eastAsia="Times New Roman" w:hAnsi="Calibri" w:cs="Calibri"/>
                <w:color w:val="000000"/>
              </w:rPr>
            </w:pPr>
            <w:r>
              <w:rPr>
                <w:rFonts w:ascii="Calibri" w:eastAsia="Times New Roman" w:hAnsi="Calibri" w:cs="Calibri"/>
                <w:b/>
                <w:bCs/>
                <w:color w:val="000000"/>
              </w:rPr>
              <w:t xml:space="preserve">When will stakeholders have access to </w:t>
            </w:r>
            <w:r w:rsidRPr="00C62208">
              <w:rPr>
                <w:rFonts w:ascii="Calibri" w:eastAsia="Times New Roman" w:hAnsi="Calibri" w:cs="Calibri"/>
                <w:b/>
                <w:bCs/>
                <w:color w:val="000000"/>
              </w:rPr>
              <w:t>IT Support Availability</w:t>
            </w:r>
            <w:r>
              <w:rPr>
                <w:rFonts w:ascii="Calibri" w:eastAsia="Times New Roman" w:hAnsi="Calibri" w:cs="Calibri"/>
                <w:b/>
                <w:bCs/>
                <w:color w:val="000000"/>
              </w:rPr>
              <w:t>?</w:t>
            </w:r>
            <w:r w:rsidRPr="00C62208">
              <w:rPr>
                <w:rFonts w:ascii="Calibri" w:eastAsia="Times New Roman" w:hAnsi="Calibri" w:cs="Calibri"/>
                <w:color w:val="000000"/>
              </w:rPr>
              <w:t> </w:t>
            </w:r>
          </w:p>
        </w:tc>
      </w:tr>
      <w:tr w:rsidR="00F43791" w:rsidRPr="00C62208" w14:paraId="2E112840"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031D2604"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Traditional School Hours</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815D7" w14:textId="6A7CCC90"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F946FE">
              <w:rPr>
                <w:rFonts w:ascii="Calibri" w:eastAsia="Times New Roman" w:hAnsi="Calibri" w:cs="Calibri"/>
                <w:color w:val="000000"/>
              </w:rPr>
              <w:t>x</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387A8DED"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single" w:sz="4" w:space="0" w:color="auto"/>
              <w:left w:val="nil"/>
              <w:bottom w:val="single" w:sz="4" w:space="0" w:color="auto"/>
              <w:right w:val="single" w:sz="8" w:space="0" w:color="auto"/>
            </w:tcBorders>
            <w:shd w:val="clear" w:color="auto" w:fill="auto"/>
            <w:noWrap/>
            <w:vAlign w:val="bottom"/>
            <w:hideMark/>
          </w:tcPr>
          <w:p w14:paraId="50A3917C"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54E37997"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6341EFCC"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Extended Weekday Hours</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73994910"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5A94D07D" w14:textId="7EB8D240"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F946FE">
              <w:rPr>
                <w:rFonts w:ascii="Calibri" w:eastAsia="Times New Roman" w:hAnsi="Calibri" w:cs="Calibri"/>
                <w:color w:val="000000"/>
              </w:rPr>
              <w:t>x</w:t>
            </w:r>
          </w:p>
        </w:tc>
        <w:tc>
          <w:tcPr>
            <w:tcW w:w="1269" w:type="dxa"/>
            <w:tcBorders>
              <w:top w:val="nil"/>
              <w:left w:val="nil"/>
              <w:bottom w:val="single" w:sz="4" w:space="0" w:color="auto"/>
              <w:right w:val="single" w:sz="8" w:space="0" w:color="auto"/>
            </w:tcBorders>
            <w:shd w:val="clear" w:color="auto" w:fill="auto"/>
            <w:noWrap/>
            <w:vAlign w:val="bottom"/>
            <w:hideMark/>
          </w:tcPr>
          <w:p w14:paraId="1A0F37FC" w14:textId="1366D16C"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F946FE">
              <w:rPr>
                <w:rFonts w:ascii="Calibri" w:eastAsia="Times New Roman" w:hAnsi="Calibri" w:cs="Calibri"/>
                <w:color w:val="000000"/>
              </w:rPr>
              <w:t>x</w:t>
            </w:r>
          </w:p>
        </w:tc>
      </w:tr>
      <w:tr w:rsidR="00F43791" w:rsidRPr="00C62208" w14:paraId="1215521D"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35BC74CA"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24/7 Support</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19D9488B"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3FC0CA32"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4" w:space="0" w:color="auto"/>
              <w:right w:val="single" w:sz="8" w:space="0" w:color="auto"/>
            </w:tcBorders>
            <w:shd w:val="clear" w:color="auto" w:fill="auto"/>
            <w:noWrap/>
            <w:vAlign w:val="bottom"/>
            <w:hideMark/>
          </w:tcPr>
          <w:p w14:paraId="6219C7DD"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07FADEEC" w14:textId="77777777" w:rsidTr="00A04071">
        <w:trPr>
          <w:trHeight w:val="304"/>
        </w:trPr>
        <w:tc>
          <w:tcPr>
            <w:tcW w:w="4782" w:type="dxa"/>
            <w:tcBorders>
              <w:top w:val="nil"/>
              <w:left w:val="single" w:sz="8" w:space="0" w:color="auto"/>
              <w:bottom w:val="single" w:sz="8" w:space="0" w:color="auto"/>
              <w:right w:val="nil"/>
            </w:tcBorders>
            <w:shd w:val="clear" w:color="auto" w:fill="auto"/>
            <w:noWrap/>
            <w:vAlign w:val="bottom"/>
            <w:hideMark/>
          </w:tcPr>
          <w:p w14:paraId="56FBDA6E" w14:textId="0D6463A8" w:rsidR="00F43791" w:rsidRPr="00C62208" w:rsidRDefault="00F43791" w:rsidP="002A1988">
            <w:pPr>
              <w:spacing w:after="0" w:line="240" w:lineRule="auto"/>
              <w:rPr>
                <w:rFonts w:ascii="Calibri" w:eastAsia="Times New Roman" w:hAnsi="Calibri" w:cs="Calibri"/>
                <w:color w:val="000000"/>
              </w:rPr>
            </w:pPr>
            <w:r w:rsidRPr="00C62208">
              <w:rPr>
                <w:rFonts w:ascii="Calibri" w:eastAsia="Times New Roman" w:hAnsi="Calibri" w:cs="Calibri"/>
                <w:color w:val="000000"/>
              </w:rPr>
              <w:t xml:space="preserve">Other: </w:t>
            </w:r>
          </w:p>
        </w:tc>
        <w:tc>
          <w:tcPr>
            <w:tcW w:w="1206" w:type="dxa"/>
            <w:tcBorders>
              <w:top w:val="nil"/>
              <w:left w:val="single" w:sz="4" w:space="0" w:color="auto"/>
              <w:bottom w:val="single" w:sz="8" w:space="0" w:color="auto"/>
              <w:right w:val="single" w:sz="4" w:space="0" w:color="auto"/>
            </w:tcBorders>
            <w:shd w:val="clear" w:color="auto" w:fill="auto"/>
            <w:noWrap/>
            <w:vAlign w:val="bottom"/>
            <w:hideMark/>
          </w:tcPr>
          <w:p w14:paraId="16F79B22"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8" w:space="0" w:color="auto"/>
              <w:right w:val="single" w:sz="4" w:space="0" w:color="auto"/>
            </w:tcBorders>
            <w:shd w:val="clear" w:color="auto" w:fill="auto"/>
            <w:noWrap/>
            <w:vAlign w:val="bottom"/>
            <w:hideMark/>
          </w:tcPr>
          <w:p w14:paraId="340733C8"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8" w:space="0" w:color="auto"/>
              <w:right w:val="single" w:sz="8" w:space="0" w:color="auto"/>
            </w:tcBorders>
            <w:shd w:val="clear" w:color="auto" w:fill="auto"/>
            <w:noWrap/>
            <w:vAlign w:val="bottom"/>
            <w:hideMark/>
          </w:tcPr>
          <w:p w14:paraId="135A3DA0"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bl>
    <w:p w14:paraId="29661CC7" w14:textId="02F6FE09" w:rsidR="006D66B8" w:rsidRDefault="00FF3C91" w:rsidP="00FF3C91">
      <w:pPr>
        <w:pStyle w:val="Heading1"/>
      </w:pPr>
      <w:r>
        <w:t>Instructional Methods and Monitoring Learning (1.a.iii)</w:t>
      </w:r>
    </w:p>
    <w:p w14:paraId="4F967C65" w14:textId="7E367806" w:rsidR="00F67E94" w:rsidRDefault="00D137C5" w:rsidP="00C62208">
      <w:pPr>
        <w:pStyle w:val="ListParagraph"/>
        <w:numPr>
          <w:ilvl w:val="0"/>
          <w:numId w:val="6"/>
        </w:numPr>
        <w:rPr>
          <w:i/>
          <w:iCs/>
        </w:rPr>
      </w:pPr>
      <w:r>
        <w:rPr>
          <w:i/>
          <w:iCs/>
        </w:rPr>
        <w:t xml:space="preserve">In the tables below, </w:t>
      </w:r>
      <w:r w:rsidRPr="007A687C">
        <w:rPr>
          <w:b/>
          <w:i/>
          <w:iCs/>
          <w:u w:val="single"/>
        </w:rPr>
        <w:t>list</w:t>
      </w:r>
      <w:r w:rsidRPr="007A687C">
        <w:rPr>
          <w:i/>
          <w:iCs/>
          <w:u w:val="single"/>
        </w:rPr>
        <w:t xml:space="preserve"> </w:t>
      </w:r>
      <w:r>
        <w:rPr>
          <w:i/>
          <w:iCs/>
        </w:rPr>
        <w:t>the methods that will be used to deliver instruction (</w:t>
      </w:r>
      <w:proofErr w:type="gramStart"/>
      <w:r>
        <w:rPr>
          <w:i/>
          <w:iCs/>
        </w:rPr>
        <w:t>i.e.</w:t>
      </w:r>
      <w:proofErr w:type="gramEnd"/>
      <w:r>
        <w:rPr>
          <w:i/>
          <w:iCs/>
        </w:rPr>
        <w:t xml:space="preserve"> Direct Instruction via Zoom, Independent Study, Project Based Learning via a menu of options), the content provider or program to be used (i.e. Edgenuity, </w:t>
      </w:r>
      <w:r w:rsidR="00F43791">
        <w:rPr>
          <w:i/>
          <w:iCs/>
        </w:rPr>
        <w:t>Journeys</w:t>
      </w:r>
      <w:r>
        <w:rPr>
          <w:i/>
          <w:iCs/>
        </w:rPr>
        <w:t>, Saxon Math), and the Formative and Summative Assessment Strategies</w:t>
      </w:r>
      <w:r w:rsidR="00E06241">
        <w:rPr>
          <w:i/>
          <w:iCs/>
        </w:rPr>
        <w:t xml:space="preserve"> to be used</w:t>
      </w:r>
      <w:r>
        <w:rPr>
          <w:i/>
          <w:iCs/>
        </w:rPr>
        <w:t>, as well as the frequency of those assessments.</w:t>
      </w:r>
    </w:p>
    <w:tbl>
      <w:tblPr>
        <w:tblStyle w:val="TableGrid"/>
        <w:tblW w:w="5000" w:type="pct"/>
        <w:tblLook w:val="04A0" w:firstRow="1" w:lastRow="0" w:firstColumn="1" w:lastColumn="0" w:noHBand="0" w:noVBand="1"/>
      </w:tblPr>
      <w:tblGrid>
        <w:gridCol w:w="1457"/>
        <w:gridCol w:w="2928"/>
        <w:gridCol w:w="2930"/>
        <w:gridCol w:w="2928"/>
        <w:gridCol w:w="2933"/>
      </w:tblGrid>
      <w:tr w:rsidR="00D137C5" w14:paraId="11835266" w14:textId="77777777" w:rsidTr="00D137C5">
        <w:tc>
          <w:tcPr>
            <w:tcW w:w="5000" w:type="pct"/>
            <w:gridSpan w:val="5"/>
          </w:tcPr>
          <w:p w14:paraId="797D0F46" w14:textId="278853B6" w:rsidR="00D137C5" w:rsidRPr="006A49FB" w:rsidRDefault="00D137C5" w:rsidP="006A49FB">
            <w:pPr>
              <w:jc w:val="center"/>
              <w:rPr>
                <w:b/>
                <w:iCs/>
              </w:rPr>
            </w:pPr>
            <w:r>
              <w:rPr>
                <w:b/>
                <w:iCs/>
              </w:rPr>
              <w:t>Instructional Methods, Content Delivery, and Monitoring Student Learning (Math)</w:t>
            </w:r>
          </w:p>
        </w:tc>
      </w:tr>
      <w:tr w:rsidR="00D137C5" w14:paraId="0C2B44F5" w14:textId="77777777" w:rsidTr="00D137C5">
        <w:tc>
          <w:tcPr>
            <w:tcW w:w="553" w:type="pct"/>
          </w:tcPr>
          <w:p w14:paraId="77DAE4E9" w14:textId="77777777" w:rsidR="00D137C5" w:rsidRDefault="00D137C5" w:rsidP="006A49FB">
            <w:pPr>
              <w:rPr>
                <w:i/>
                <w:iCs/>
              </w:rPr>
            </w:pPr>
          </w:p>
        </w:tc>
        <w:tc>
          <w:tcPr>
            <w:tcW w:w="1111" w:type="pct"/>
          </w:tcPr>
          <w:p w14:paraId="75FCDD02" w14:textId="46CE6A90" w:rsidR="00D137C5" w:rsidRDefault="00D137C5" w:rsidP="002A1988">
            <w:pPr>
              <w:jc w:val="center"/>
              <w:rPr>
                <w:i/>
                <w:iCs/>
              </w:rPr>
            </w:pPr>
            <w:r>
              <w:rPr>
                <w:i/>
                <w:iCs/>
              </w:rPr>
              <w:t>Educational Delivery Methodologies</w:t>
            </w:r>
          </w:p>
        </w:tc>
        <w:tc>
          <w:tcPr>
            <w:tcW w:w="1112" w:type="pct"/>
          </w:tcPr>
          <w:p w14:paraId="00B77A49" w14:textId="61958C1C" w:rsidR="00D137C5" w:rsidRDefault="00D137C5" w:rsidP="002A1988">
            <w:pPr>
              <w:jc w:val="center"/>
              <w:rPr>
                <w:i/>
                <w:iCs/>
              </w:rPr>
            </w:pPr>
            <w:r>
              <w:rPr>
                <w:i/>
                <w:iCs/>
              </w:rPr>
              <w:t>Content Provider/Program Used</w:t>
            </w:r>
          </w:p>
        </w:tc>
        <w:tc>
          <w:tcPr>
            <w:tcW w:w="1111" w:type="pct"/>
          </w:tcPr>
          <w:p w14:paraId="19DAECDB" w14:textId="454B924E" w:rsidR="00D137C5" w:rsidRDefault="00D137C5" w:rsidP="002A1988">
            <w:pPr>
              <w:jc w:val="center"/>
              <w:rPr>
                <w:i/>
                <w:iCs/>
              </w:rPr>
            </w:pPr>
            <w:r>
              <w:rPr>
                <w:i/>
                <w:iCs/>
              </w:rPr>
              <w:t>Formative Assessment Strategies and Frequency</w:t>
            </w:r>
          </w:p>
        </w:tc>
        <w:tc>
          <w:tcPr>
            <w:tcW w:w="1112" w:type="pct"/>
          </w:tcPr>
          <w:p w14:paraId="7EBD5915" w14:textId="7F389B84" w:rsidR="00D137C5" w:rsidRDefault="00D137C5" w:rsidP="002A1988">
            <w:pPr>
              <w:jc w:val="center"/>
              <w:rPr>
                <w:i/>
                <w:iCs/>
              </w:rPr>
            </w:pPr>
            <w:r>
              <w:rPr>
                <w:i/>
                <w:iCs/>
              </w:rPr>
              <w:t>Summative Assessment Strategies and Frequency</w:t>
            </w:r>
          </w:p>
        </w:tc>
      </w:tr>
      <w:tr w:rsidR="00D137C5" w14:paraId="19358804" w14:textId="77777777" w:rsidTr="00D137C5">
        <w:tc>
          <w:tcPr>
            <w:tcW w:w="553" w:type="pct"/>
          </w:tcPr>
          <w:p w14:paraId="66DEDAE5" w14:textId="721199F4" w:rsidR="00D137C5" w:rsidRDefault="00D137C5" w:rsidP="006A49FB">
            <w:pPr>
              <w:rPr>
                <w:i/>
                <w:iCs/>
              </w:rPr>
            </w:pPr>
            <w:r>
              <w:rPr>
                <w:i/>
                <w:iCs/>
              </w:rPr>
              <w:t>Kindergarten</w:t>
            </w:r>
          </w:p>
        </w:tc>
        <w:tc>
          <w:tcPr>
            <w:tcW w:w="1111" w:type="pct"/>
          </w:tcPr>
          <w:p w14:paraId="1663FB16" w14:textId="29911D55" w:rsidR="009C5F2D" w:rsidRDefault="009C5F2D" w:rsidP="001C4CBD">
            <w:pPr>
              <w:pStyle w:val="ListParagraph"/>
              <w:numPr>
                <w:ilvl w:val="0"/>
                <w:numId w:val="30"/>
              </w:numPr>
              <w:rPr>
                <w:i/>
                <w:iCs/>
              </w:rPr>
            </w:pPr>
            <w:r>
              <w:rPr>
                <w:i/>
                <w:iCs/>
              </w:rPr>
              <w:t xml:space="preserve">Teacher plans to meet with students in a 1:1 </w:t>
            </w:r>
            <w:r>
              <w:rPr>
                <w:i/>
                <w:iCs/>
              </w:rPr>
              <w:lastRenderedPageBreak/>
              <w:t>environment at least one time per week</w:t>
            </w:r>
          </w:p>
          <w:p w14:paraId="2F746424" w14:textId="44EEC0B7" w:rsidR="00D137C5" w:rsidRDefault="001C4CBD" w:rsidP="001C4CBD">
            <w:pPr>
              <w:pStyle w:val="ListParagraph"/>
              <w:numPr>
                <w:ilvl w:val="0"/>
                <w:numId w:val="30"/>
              </w:numPr>
              <w:rPr>
                <w:i/>
                <w:iCs/>
              </w:rPr>
            </w:pPr>
            <w:r w:rsidRPr="001C4CBD">
              <w:rPr>
                <w:i/>
                <w:iCs/>
              </w:rPr>
              <w:t>Asynchronous instruction and content through the Learning Management System SchoolsPLP</w:t>
            </w:r>
          </w:p>
          <w:p w14:paraId="042A2DBD" w14:textId="77777777" w:rsidR="001C4CBD" w:rsidRDefault="001C4CBD" w:rsidP="001C4CBD">
            <w:pPr>
              <w:pStyle w:val="ListParagraph"/>
              <w:numPr>
                <w:ilvl w:val="0"/>
                <w:numId w:val="30"/>
              </w:numPr>
              <w:rPr>
                <w:i/>
                <w:iCs/>
              </w:rPr>
            </w:pPr>
            <w:r>
              <w:rPr>
                <w:i/>
                <w:iCs/>
              </w:rPr>
              <w:t>Synchronous instruction via videoconferencing (Zoom)</w:t>
            </w:r>
          </w:p>
          <w:p w14:paraId="73012825" w14:textId="5357EE44" w:rsidR="001C4CBD" w:rsidRPr="001C4CBD" w:rsidRDefault="001C4CBD" w:rsidP="001C4CBD">
            <w:pPr>
              <w:pStyle w:val="ListParagraph"/>
              <w:numPr>
                <w:ilvl w:val="0"/>
                <w:numId w:val="30"/>
              </w:numPr>
              <w:rPr>
                <w:i/>
                <w:iCs/>
              </w:rPr>
            </w:pPr>
            <w:r>
              <w:rPr>
                <w:i/>
                <w:iCs/>
              </w:rPr>
              <w:t>Weekly packets of material for students</w:t>
            </w:r>
          </w:p>
        </w:tc>
        <w:tc>
          <w:tcPr>
            <w:tcW w:w="1112" w:type="pct"/>
          </w:tcPr>
          <w:p w14:paraId="5AF69ECF" w14:textId="510E62B6" w:rsidR="00D137C5" w:rsidRDefault="00A73816" w:rsidP="00A73816">
            <w:pPr>
              <w:pStyle w:val="ListParagraph"/>
              <w:numPr>
                <w:ilvl w:val="0"/>
                <w:numId w:val="30"/>
              </w:numPr>
              <w:rPr>
                <w:i/>
                <w:iCs/>
              </w:rPr>
            </w:pPr>
            <w:r>
              <w:rPr>
                <w:i/>
                <w:iCs/>
              </w:rPr>
              <w:lastRenderedPageBreak/>
              <w:t xml:space="preserve">Learning Management System: </w:t>
            </w:r>
            <w:r w:rsidRPr="00A73816">
              <w:rPr>
                <w:i/>
                <w:iCs/>
              </w:rPr>
              <w:lastRenderedPageBreak/>
              <w:t>SchoolsPLP and Lincoln Learning</w:t>
            </w:r>
          </w:p>
          <w:p w14:paraId="72A04C4A" w14:textId="77777777" w:rsidR="00A73816" w:rsidRDefault="00A73816" w:rsidP="00A73816">
            <w:pPr>
              <w:pStyle w:val="ListParagraph"/>
              <w:numPr>
                <w:ilvl w:val="0"/>
                <w:numId w:val="30"/>
              </w:numPr>
              <w:rPr>
                <w:i/>
                <w:iCs/>
              </w:rPr>
            </w:pPr>
            <w:r>
              <w:rPr>
                <w:i/>
                <w:iCs/>
              </w:rPr>
              <w:t>Teacher created content in alignment with the AZ College and Career Readiness Standards</w:t>
            </w:r>
          </w:p>
          <w:p w14:paraId="0E6DF5AD" w14:textId="0A9BB244" w:rsidR="00A73816" w:rsidRPr="00A73816" w:rsidRDefault="00A73816" w:rsidP="00A73816">
            <w:pPr>
              <w:pStyle w:val="ListParagraph"/>
              <w:numPr>
                <w:ilvl w:val="0"/>
                <w:numId w:val="30"/>
              </w:numPr>
              <w:rPr>
                <w:i/>
                <w:iCs/>
              </w:rPr>
            </w:pPr>
            <w:r>
              <w:rPr>
                <w:i/>
                <w:iCs/>
              </w:rPr>
              <w:t>Teacher created content in alignment with the AZ College and Career Readiness Standards</w:t>
            </w:r>
          </w:p>
        </w:tc>
        <w:tc>
          <w:tcPr>
            <w:tcW w:w="1111" w:type="pct"/>
          </w:tcPr>
          <w:p w14:paraId="6353C218" w14:textId="77777777" w:rsidR="00D137C5" w:rsidRDefault="009C5F2D" w:rsidP="009C5F2D">
            <w:pPr>
              <w:pStyle w:val="ListParagraph"/>
              <w:numPr>
                <w:ilvl w:val="0"/>
                <w:numId w:val="30"/>
              </w:numPr>
              <w:rPr>
                <w:i/>
                <w:iCs/>
              </w:rPr>
            </w:pPr>
            <w:r w:rsidRPr="009C5F2D">
              <w:rPr>
                <w:i/>
                <w:iCs/>
              </w:rPr>
              <w:lastRenderedPageBreak/>
              <w:t xml:space="preserve">Student participation during synchronous </w:t>
            </w:r>
            <w:r w:rsidRPr="009C5F2D">
              <w:rPr>
                <w:i/>
                <w:iCs/>
              </w:rPr>
              <w:lastRenderedPageBreak/>
              <w:t>class time</w:t>
            </w:r>
          </w:p>
          <w:p w14:paraId="61298B64" w14:textId="77777777" w:rsidR="009C5F2D" w:rsidRDefault="009C5F2D" w:rsidP="009C5F2D">
            <w:pPr>
              <w:pStyle w:val="ListParagraph"/>
              <w:numPr>
                <w:ilvl w:val="0"/>
                <w:numId w:val="30"/>
              </w:numPr>
              <w:rPr>
                <w:i/>
                <w:iCs/>
              </w:rPr>
            </w:pPr>
            <w:r>
              <w:rPr>
                <w:i/>
                <w:iCs/>
              </w:rPr>
              <w:t>Monitoring and observation of virtual meetings</w:t>
            </w:r>
          </w:p>
          <w:p w14:paraId="2B76A66C" w14:textId="60F87003" w:rsidR="009C5F2D" w:rsidRPr="009C5F2D" w:rsidRDefault="009C5F2D" w:rsidP="009C5F2D">
            <w:pPr>
              <w:pStyle w:val="ListParagraph"/>
              <w:numPr>
                <w:ilvl w:val="0"/>
                <w:numId w:val="30"/>
              </w:numPr>
              <w:rPr>
                <w:i/>
                <w:iCs/>
              </w:rPr>
            </w:pPr>
            <w:r>
              <w:rPr>
                <w:i/>
                <w:iCs/>
              </w:rPr>
              <w:t>Progress monitoring via exit tickets, responses, and hand signals during synchronous instruction</w:t>
            </w:r>
          </w:p>
        </w:tc>
        <w:tc>
          <w:tcPr>
            <w:tcW w:w="1112" w:type="pct"/>
          </w:tcPr>
          <w:p w14:paraId="01DB3609" w14:textId="38BA4C72" w:rsidR="00D137C5" w:rsidRPr="009C5F2D" w:rsidRDefault="009C5F2D" w:rsidP="009C5F2D">
            <w:pPr>
              <w:pStyle w:val="ListParagraph"/>
              <w:numPr>
                <w:ilvl w:val="0"/>
                <w:numId w:val="30"/>
              </w:numPr>
              <w:rPr>
                <w:i/>
                <w:iCs/>
              </w:rPr>
            </w:pPr>
            <w:r w:rsidRPr="009C5F2D">
              <w:rPr>
                <w:i/>
                <w:iCs/>
              </w:rPr>
              <w:lastRenderedPageBreak/>
              <w:t xml:space="preserve">Completion of individual student </w:t>
            </w:r>
            <w:r w:rsidRPr="009C5F2D">
              <w:rPr>
                <w:i/>
                <w:iCs/>
              </w:rPr>
              <w:lastRenderedPageBreak/>
              <w:t>packets that are sent home on a weekly basis</w:t>
            </w:r>
          </w:p>
        </w:tc>
      </w:tr>
      <w:tr w:rsidR="00D137C5" w14:paraId="734A01ED" w14:textId="77777777" w:rsidTr="00D137C5">
        <w:tc>
          <w:tcPr>
            <w:tcW w:w="553" w:type="pct"/>
          </w:tcPr>
          <w:p w14:paraId="10D0C966" w14:textId="316C1B0D" w:rsidR="00D137C5" w:rsidRDefault="00D137C5" w:rsidP="006A49FB">
            <w:pPr>
              <w:rPr>
                <w:i/>
                <w:iCs/>
              </w:rPr>
            </w:pPr>
            <w:r>
              <w:rPr>
                <w:i/>
                <w:iCs/>
              </w:rPr>
              <w:lastRenderedPageBreak/>
              <w:t>1-3</w:t>
            </w:r>
          </w:p>
        </w:tc>
        <w:tc>
          <w:tcPr>
            <w:tcW w:w="1111" w:type="pct"/>
          </w:tcPr>
          <w:p w14:paraId="74B3CBFD" w14:textId="77777777" w:rsidR="00A73816" w:rsidRDefault="00A73816" w:rsidP="00A73816">
            <w:pPr>
              <w:pStyle w:val="ListParagraph"/>
              <w:numPr>
                <w:ilvl w:val="0"/>
                <w:numId w:val="30"/>
              </w:numPr>
              <w:rPr>
                <w:i/>
                <w:iCs/>
              </w:rPr>
            </w:pPr>
            <w:r w:rsidRPr="001C4CBD">
              <w:rPr>
                <w:i/>
                <w:iCs/>
              </w:rPr>
              <w:t>Asynchronous instruction and content through the Learning Management System SchoolsPLP</w:t>
            </w:r>
          </w:p>
          <w:p w14:paraId="30A58C6B" w14:textId="77777777" w:rsidR="00A73816" w:rsidRDefault="00A73816" w:rsidP="00A73816">
            <w:pPr>
              <w:pStyle w:val="ListParagraph"/>
              <w:numPr>
                <w:ilvl w:val="0"/>
                <w:numId w:val="30"/>
              </w:numPr>
              <w:rPr>
                <w:i/>
                <w:iCs/>
              </w:rPr>
            </w:pPr>
            <w:r>
              <w:rPr>
                <w:i/>
                <w:iCs/>
              </w:rPr>
              <w:t>Synchronous instruction via videoconferencing (Zoom)</w:t>
            </w:r>
          </w:p>
          <w:p w14:paraId="34CB06DA" w14:textId="5A08A0BD" w:rsidR="00D137C5" w:rsidRPr="00A73816" w:rsidRDefault="00A73816" w:rsidP="00A73816">
            <w:pPr>
              <w:pStyle w:val="ListParagraph"/>
              <w:numPr>
                <w:ilvl w:val="0"/>
                <w:numId w:val="30"/>
              </w:numPr>
              <w:rPr>
                <w:i/>
                <w:iCs/>
              </w:rPr>
            </w:pPr>
            <w:r w:rsidRPr="00A73816">
              <w:rPr>
                <w:i/>
                <w:iCs/>
              </w:rPr>
              <w:t>Weekly packets of material for students</w:t>
            </w:r>
          </w:p>
        </w:tc>
        <w:tc>
          <w:tcPr>
            <w:tcW w:w="1112" w:type="pct"/>
          </w:tcPr>
          <w:p w14:paraId="2D6BA603" w14:textId="77777777" w:rsidR="00A73816" w:rsidRDefault="00A73816" w:rsidP="00A73816">
            <w:pPr>
              <w:pStyle w:val="ListParagraph"/>
              <w:numPr>
                <w:ilvl w:val="0"/>
                <w:numId w:val="30"/>
              </w:numPr>
              <w:rPr>
                <w:i/>
                <w:iCs/>
              </w:rPr>
            </w:pPr>
            <w:r>
              <w:rPr>
                <w:i/>
                <w:iCs/>
              </w:rPr>
              <w:t xml:space="preserve">Learning Management System: </w:t>
            </w:r>
            <w:r w:rsidRPr="00A73816">
              <w:rPr>
                <w:i/>
                <w:iCs/>
              </w:rPr>
              <w:t>SchoolsPLP and Lincoln Learning</w:t>
            </w:r>
          </w:p>
          <w:p w14:paraId="15CC892C" w14:textId="77777777" w:rsidR="00A73816" w:rsidRDefault="00A73816" w:rsidP="00A73816">
            <w:pPr>
              <w:pStyle w:val="ListParagraph"/>
              <w:numPr>
                <w:ilvl w:val="0"/>
                <w:numId w:val="30"/>
              </w:numPr>
              <w:rPr>
                <w:i/>
                <w:iCs/>
              </w:rPr>
            </w:pPr>
            <w:r>
              <w:rPr>
                <w:i/>
                <w:iCs/>
              </w:rPr>
              <w:t>Teacher created content in alignment with the AZ College and Career Readiness Standards</w:t>
            </w:r>
          </w:p>
          <w:p w14:paraId="6BD2A6E5" w14:textId="62B72CC8" w:rsidR="00D137C5" w:rsidRPr="00A73816" w:rsidRDefault="00A73816" w:rsidP="00A73816">
            <w:pPr>
              <w:pStyle w:val="ListParagraph"/>
              <w:numPr>
                <w:ilvl w:val="0"/>
                <w:numId w:val="30"/>
              </w:numPr>
              <w:rPr>
                <w:i/>
                <w:iCs/>
              </w:rPr>
            </w:pPr>
            <w:r w:rsidRPr="00A73816">
              <w:rPr>
                <w:i/>
                <w:iCs/>
              </w:rPr>
              <w:t>Teacher created content in alignment with the AZ College and Career Readiness Standards</w:t>
            </w:r>
          </w:p>
        </w:tc>
        <w:tc>
          <w:tcPr>
            <w:tcW w:w="1111" w:type="pct"/>
          </w:tcPr>
          <w:p w14:paraId="7558FB43" w14:textId="77777777" w:rsidR="009C5F2D" w:rsidRDefault="009C5F2D" w:rsidP="009C5F2D">
            <w:pPr>
              <w:pStyle w:val="ListParagraph"/>
              <w:numPr>
                <w:ilvl w:val="0"/>
                <w:numId w:val="30"/>
              </w:numPr>
              <w:rPr>
                <w:i/>
                <w:iCs/>
              </w:rPr>
            </w:pPr>
            <w:r w:rsidRPr="009C5F2D">
              <w:rPr>
                <w:i/>
                <w:iCs/>
              </w:rPr>
              <w:t>Student participation during synchronous class time</w:t>
            </w:r>
          </w:p>
          <w:p w14:paraId="71AC2D1A" w14:textId="77777777" w:rsidR="009C5F2D" w:rsidRDefault="009C5F2D" w:rsidP="009C5F2D">
            <w:pPr>
              <w:pStyle w:val="ListParagraph"/>
              <w:numPr>
                <w:ilvl w:val="0"/>
                <w:numId w:val="30"/>
              </w:numPr>
              <w:rPr>
                <w:i/>
                <w:iCs/>
              </w:rPr>
            </w:pPr>
            <w:r>
              <w:rPr>
                <w:i/>
                <w:iCs/>
              </w:rPr>
              <w:t>Monitoring and observation of virtual meetings</w:t>
            </w:r>
          </w:p>
          <w:p w14:paraId="0B066ED8" w14:textId="77777777" w:rsidR="00D137C5" w:rsidRDefault="009C5F2D" w:rsidP="009C5F2D">
            <w:pPr>
              <w:pStyle w:val="ListParagraph"/>
              <w:numPr>
                <w:ilvl w:val="0"/>
                <w:numId w:val="30"/>
              </w:numPr>
              <w:rPr>
                <w:i/>
                <w:iCs/>
              </w:rPr>
            </w:pPr>
            <w:r w:rsidRPr="009C5F2D">
              <w:rPr>
                <w:i/>
                <w:iCs/>
              </w:rPr>
              <w:t>Progress monitoring via exit tickets, responses, and hand signals</w:t>
            </w:r>
            <w:r>
              <w:rPr>
                <w:i/>
                <w:iCs/>
              </w:rPr>
              <w:t xml:space="preserve"> during synchronous instruction</w:t>
            </w:r>
          </w:p>
          <w:p w14:paraId="0B5986E5" w14:textId="710BCA3D" w:rsidR="009C5F2D" w:rsidRPr="009C5F2D" w:rsidRDefault="009C5F2D" w:rsidP="009C5F2D">
            <w:pPr>
              <w:pStyle w:val="ListParagraph"/>
              <w:numPr>
                <w:ilvl w:val="0"/>
                <w:numId w:val="30"/>
              </w:numPr>
              <w:rPr>
                <w:i/>
                <w:iCs/>
              </w:rPr>
            </w:pPr>
            <w:r>
              <w:rPr>
                <w:i/>
                <w:iCs/>
              </w:rPr>
              <w:t>Monitoring progress of student work within the LMS</w:t>
            </w:r>
          </w:p>
        </w:tc>
        <w:tc>
          <w:tcPr>
            <w:tcW w:w="1112" w:type="pct"/>
          </w:tcPr>
          <w:p w14:paraId="5FEEF83C" w14:textId="77777777" w:rsidR="00D137C5" w:rsidRDefault="005B0532" w:rsidP="005B0532">
            <w:pPr>
              <w:pStyle w:val="ListParagraph"/>
              <w:numPr>
                <w:ilvl w:val="0"/>
                <w:numId w:val="30"/>
              </w:numPr>
              <w:rPr>
                <w:i/>
                <w:iCs/>
              </w:rPr>
            </w:pPr>
            <w:r w:rsidRPr="005B0532">
              <w:rPr>
                <w:i/>
                <w:iCs/>
              </w:rPr>
              <w:t>End of unit assessments on the school’s approved LMS</w:t>
            </w:r>
          </w:p>
          <w:p w14:paraId="613C5804" w14:textId="77777777" w:rsidR="005B0532" w:rsidRDefault="005B0532" w:rsidP="005B0532">
            <w:pPr>
              <w:pStyle w:val="ListParagraph"/>
              <w:numPr>
                <w:ilvl w:val="0"/>
                <w:numId w:val="30"/>
              </w:numPr>
              <w:rPr>
                <w:i/>
                <w:iCs/>
              </w:rPr>
            </w:pPr>
            <w:r>
              <w:rPr>
                <w:i/>
                <w:iCs/>
              </w:rPr>
              <w:t>End of unit projects and assessments that can be completed at home and either turned in at the school or shown to the teacher via videoconferencing</w:t>
            </w:r>
          </w:p>
          <w:p w14:paraId="4A413975" w14:textId="77777777" w:rsidR="005B0532" w:rsidRDefault="005B0532" w:rsidP="005B0532">
            <w:pPr>
              <w:pStyle w:val="ListParagraph"/>
              <w:numPr>
                <w:ilvl w:val="0"/>
                <w:numId w:val="30"/>
              </w:numPr>
              <w:rPr>
                <w:i/>
                <w:iCs/>
              </w:rPr>
            </w:pPr>
            <w:r>
              <w:rPr>
                <w:i/>
                <w:iCs/>
              </w:rPr>
              <w:t>Projects</w:t>
            </w:r>
          </w:p>
          <w:p w14:paraId="77A78467" w14:textId="77777777" w:rsidR="005B0532" w:rsidRDefault="005B0532" w:rsidP="005B0532">
            <w:pPr>
              <w:pStyle w:val="ListParagraph"/>
              <w:numPr>
                <w:ilvl w:val="0"/>
                <w:numId w:val="30"/>
              </w:numPr>
              <w:rPr>
                <w:i/>
                <w:iCs/>
              </w:rPr>
            </w:pPr>
            <w:r>
              <w:rPr>
                <w:i/>
                <w:iCs/>
              </w:rPr>
              <w:t>Rubrics</w:t>
            </w:r>
          </w:p>
          <w:p w14:paraId="1D9B5AFC" w14:textId="77777777" w:rsidR="005B0532" w:rsidRDefault="005B0532" w:rsidP="005B0532">
            <w:pPr>
              <w:pStyle w:val="ListParagraph"/>
              <w:numPr>
                <w:ilvl w:val="0"/>
                <w:numId w:val="30"/>
              </w:numPr>
              <w:rPr>
                <w:i/>
                <w:iCs/>
              </w:rPr>
            </w:pPr>
            <w:r>
              <w:rPr>
                <w:i/>
                <w:iCs/>
              </w:rPr>
              <w:t>Benchmark testing using Galileo</w:t>
            </w:r>
          </w:p>
          <w:p w14:paraId="0498C1A8" w14:textId="5357156F" w:rsidR="005B0532" w:rsidRPr="005B0532" w:rsidRDefault="005B0532" w:rsidP="005B0532">
            <w:pPr>
              <w:pStyle w:val="ListParagraph"/>
              <w:numPr>
                <w:ilvl w:val="0"/>
                <w:numId w:val="30"/>
              </w:numPr>
              <w:rPr>
                <w:i/>
                <w:iCs/>
              </w:rPr>
            </w:pPr>
            <w:r>
              <w:rPr>
                <w:i/>
                <w:iCs/>
              </w:rPr>
              <w:t>AzMerit</w:t>
            </w:r>
          </w:p>
        </w:tc>
      </w:tr>
      <w:tr w:rsidR="00D137C5" w14:paraId="008393AC" w14:textId="77777777" w:rsidTr="00D137C5">
        <w:tc>
          <w:tcPr>
            <w:tcW w:w="553" w:type="pct"/>
          </w:tcPr>
          <w:p w14:paraId="69A6DA47" w14:textId="52C4F0FE" w:rsidR="00D137C5" w:rsidRDefault="00D137C5" w:rsidP="006A49FB">
            <w:pPr>
              <w:rPr>
                <w:i/>
                <w:iCs/>
              </w:rPr>
            </w:pPr>
            <w:r>
              <w:rPr>
                <w:i/>
                <w:iCs/>
              </w:rPr>
              <w:t>4-6</w:t>
            </w:r>
          </w:p>
        </w:tc>
        <w:tc>
          <w:tcPr>
            <w:tcW w:w="1111" w:type="pct"/>
          </w:tcPr>
          <w:p w14:paraId="0F25C351" w14:textId="77777777" w:rsidR="00A73816" w:rsidRDefault="00A73816" w:rsidP="00A73816">
            <w:pPr>
              <w:pStyle w:val="ListParagraph"/>
              <w:numPr>
                <w:ilvl w:val="0"/>
                <w:numId w:val="30"/>
              </w:numPr>
              <w:rPr>
                <w:i/>
                <w:iCs/>
              </w:rPr>
            </w:pPr>
            <w:r w:rsidRPr="001C4CBD">
              <w:rPr>
                <w:i/>
                <w:iCs/>
              </w:rPr>
              <w:t xml:space="preserve">Asynchronous instruction and content through the </w:t>
            </w:r>
            <w:r w:rsidRPr="001C4CBD">
              <w:rPr>
                <w:i/>
                <w:iCs/>
              </w:rPr>
              <w:lastRenderedPageBreak/>
              <w:t>Learning Management System SchoolsPLP</w:t>
            </w:r>
          </w:p>
          <w:p w14:paraId="36C2B279" w14:textId="77777777" w:rsidR="00A73816" w:rsidRDefault="00A73816" w:rsidP="00A73816">
            <w:pPr>
              <w:pStyle w:val="ListParagraph"/>
              <w:numPr>
                <w:ilvl w:val="0"/>
                <w:numId w:val="30"/>
              </w:numPr>
              <w:rPr>
                <w:i/>
                <w:iCs/>
              </w:rPr>
            </w:pPr>
            <w:r>
              <w:rPr>
                <w:i/>
                <w:iCs/>
              </w:rPr>
              <w:t>Synchronous instruction via videoconferencing (Zoom)</w:t>
            </w:r>
          </w:p>
          <w:p w14:paraId="4110C13E" w14:textId="0B82C4D5" w:rsidR="00D137C5" w:rsidRDefault="00D137C5" w:rsidP="00457DE0">
            <w:pPr>
              <w:rPr>
                <w:i/>
                <w:iCs/>
              </w:rPr>
            </w:pPr>
          </w:p>
        </w:tc>
        <w:tc>
          <w:tcPr>
            <w:tcW w:w="1112" w:type="pct"/>
          </w:tcPr>
          <w:p w14:paraId="27131359" w14:textId="77777777" w:rsidR="00A73816" w:rsidRDefault="00A73816" w:rsidP="00A73816">
            <w:pPr>
              <w:pStyle w:val="ListParagraph"/>
              <w:numPr>
                <w:ilvl w:val="0"/>
                <w:numId w:val="30"/>
              </w:numPr>
              <w:spacing w:after="160" w:line="259" w:lineRule="auto"/>
              <w:rPr>
                <w:i/>
                <w:iCs/>
              </w:rPr>
            </w:pPr>
            <w:r>
              <w:rPr>
                <w:i/>
                <w:iCs/>
              </w:rPr>
              <w:lastRenderedPageBreak/>
              <w:t xml:space="preserve">Learning Management System: </w:t>
            </w:r>
            <w:r w:rsidRPr="00A73816">
              <w:rPr>
                <w:i/>
                <w:iCs/>
              </w:rPr>
              <w:t xml:space="preserve">SchoolsPLP and </w:t>
            </w:r>
            <w:r w:rsidRPr="00A73816">
              <w:rPr>
                <w:i/>
                <w:iCs/>
              </w:rPr>
              <w:lastRenderedPageBreak/>
              <w:t>Lincoln Learning</w:t>
            </w:r>
          </w:p>
          <w:p w14:paraId="21DA032B" w14:textId="77777777" w:rsid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p w14:paraId="3AD22D22" w14:textId="2DF4A79E" w:rsidR="00D137C5" w:rsidRDefault="00D137C5" w:rsidP="00A73816">
            <w:pPr>
              <w:rPr>
                <w:i/>
                <w:iCs/>
              </w:rPr>
            </w:pPr>
          </w:p>
        </w:tc>
        <w:tc>
          <w:tcPr>
            <w:tcW w:w="1111" w:type="pct"/>
          </w:tcPr>
          <w:p w14:paraId="5EF4136F" w14:textId="77777777" w:rsidR="009C5F2D" w:rsidRDefault="009C5F2D" w:rsidP="009C5F2D">
            <w:pPr>
              <w:pStyle w:val="ListParagraph"/>
              <w:numPr>
                <w:ilvl w:val="0"/>
                <w:numId w:val="30"/>
              </w:numPr>
              <w:rPr>
                <w:i/>
                <w:iCs/>
              </w:rPr>
            </w:pPr>
            <w:r w:rsidRPr="009C5F2D">
              <w:rPr>
                <w:i/>
                <w:iCs/>
              </w:rPr>
              <w:lastRenderedPageBreak/>
              <w:t>Student participation during synchronous class time</w:t>
            </w:r>
          </w:p>
          <w:p w14:paraId="549A7ED0" w14:textId="77777777" w:rsidR="009C5F2D" w:rsidRDefault="009C5F2D" w:rsidP="009C5F2D">
            <w:pPr>
              <w:pStyle w:val="ListParagraph"/>
              <w:numPr>
                <w:ilvl w:val="0"/>
                <w:numId w:val="30"/>
              </w:numPr>
              <w:rPr>
                <w:i/>
                <w:iCs/>
              </w:rPr>
            </w:pPr>
            <w:r>
              <w:rPr>
                <w:i/>
                <w:iCs/>
              </w:rPr>
              <w:lastRenderedPageBreak/>
              <w:t>Monitoring and observation of virtual meetings</w:t>
            </w:r>
          </w:p>
          <w:p w14:paraId="45FFC435" w14:textId="77777777" w:rsidR="009C5F2D" w:rsidRDefault="009C5F2D" w:rsidP="009C5F2D">
            <w:pPr>
              <w:pStyle w:val="ListParagraph"/>
              <w:numPr>
                <w:ilvl w:val="0"/>
                <w:numId w:val="30"/>
              </w:numPr>
              <w:rPr>
                <w:i/>
                <w:iCs/>
              </w:rPr>
            </w:pPr>
            <w:r w:rsidRPr="009C5F2D">
              <w:rPr>
                <w:i/>
                <w:iCs/>
              </w:rPr>
              <w:t>Progress monitoring via exit tickets, responses, and hand signals</w:t>
            </w:r>
            <w:r>
              <w:rPr>
                <w:i/>
                <w:iCs/>
              </w:rPr>
              <w:t xml:space="preserve"> during synchronous instruction</w:t>
            </w:r>
          </w:p>
          <w:p w14:paraId="2C1A4160" w14:textId="00170C82" w:rsidR="00D137C5" w:rsidRPr="009C5F2D" w:rsidRDefault="009C5F2D" w:rsidP="009C5F2D">
            <w:pPr>
              <w:pStyle w:val="ListParagraph"/>
              <w:numPr>
                <w:ilvl w:val="0"/>
                <w:numId w:val="30"/>
              </w:numPr>
              <w:rPr>
                <w:i/>
                <w:iCs/>
              </w:rPr>
            </w:pPr>
            <w:r w:rsidRPr="009C5F2D">
              <w:rPr>
                <w:i/>
                <w:iCs/>
              </w:rPr>
              <w:t>Monitoring progress of student work within the LMS</w:t>
            </w:r>
          </w:p>
        </w:tc>
        <w:tc>
          <w:tcPr>
            <w:tcW w:w="1112" w:type="pct"/>
          </w:tcPr>
          <w:p w14:paraId="14676E03" w14:textId="77777777" w:rsidR="005B0532" w:rsidRDefault="005B0532" w:rsidP="005B0532">
            <w:pPr>
              <w:pStyle w:val="ListParagraph"/>
              <w:numPr>
                <w:ilvl w:val="0"/>
                <w:numId w:val="30"/>
              </w:numPr>
              <w:rPr>
                <w:i/>
                <w:iCs/>
              </w:rPr>
            </w:pPr>
            <w:r w:rsidRPr="005B0532">
              <w:rPr>
                <w:i/>
                <w:iCs/>
              </w:rPr>
              <w:lastRenderedPageBreak/>
              <w:t xml:space="preserve">End of unit assessments on the school’s approved </w:t>
            </w:r>
            <w:r w:rsidRPr="005B0532">
              <w:rPr>
                <w:i/>
                <w:iCs/>
              </w:rPr>
              <w:lastRenderedPageBreak/>
              <w:t>LMS</w:t>
            </w:r>
          </w:p>
          <w:p w14:paraId="5EF41B37" w14:textId="77777777" w:rsidR="005B0532" w:rsidRDefault="005B0532" w:rsidP="005B0532">
            <w:pPr>
              <w:pStyle w:val="ListParagraph"/>
              <w:numPr>
                <w:ilvl w:val="0"/>
                <w:numId w:val="30"/>
              </w:numPr>
              <w:rPr>
                <w:i/>
                <w:iCs/>
              </w:rPr>
            </w:pPr>
            <w:r>
              <w:rPr>
                <w:i/>
                <w:iCs/>
              </w:rPr>
              <w:t>End of unit projects and assessments that can be completed at home and either turned in at the school or shown to the teacher via videoconferencing</w:t>
            </w:r>
          </w:p>
          <w:p w14:paraId="55C5090B" w14:textId="77777777" w:rsidR="005B0532" w:rsidRDefault="005B0532" w:rsidP="005B0532">
            <w:pPr>
              <w:pStyle w:val="ListParagraph"/>
              <w:numPr>
                <w:ilvl w:val="0"/>
                <w:numId w:val="30"/>
              </w:numPr>
              <w:rPr>
                <w:i/>
                <w:iCs/>
              </w:rPr>
            </w:pPr>
            <w:r>
              <w:rPr>
                <w:i/>
                <w:iCs/>
              </w:rPr>
              <w:t>Projects</w:t>
            </w:r>
          </w:p>
          <w:p w14:paraId="02F8C4EA" w14:textId="77777777" w:rsidR="005B0532" w:rsidRDefault="005B0532" w:rsidP="005B0532">
            <w:pPr>
              <w:pStyle w:val="ListParagraph"/>
              <w:numPr>
                <w:ilvl w:val="0"/>
                <w:numId w:val="30"/>
              </w:numPr>
              <w:rPr>
                <w:i/>
                <w:iCs/>
              </w:rPr>
            </w:pPr>
            <w:r>
              <w:rPr>
                <w:i/>
                <w:iCs/>
              </w:rPr>
              <w:t>Rubrics</w:t>
            </w:r>
          </w:p>
          <w:p w14:paraId="1CA6F74A" w14:textId="77777777" w:rsidR="005B0532" w:rsidRDefault="005B0532" w:rsidP="005B0532">
            <w:pPr>
              <w:pStyle w:val="ListParagraph"/>
              <w:numPr>
                <w:ilvl w:val="0"/>
                <w:numId w:val="30"/>
              </w:numPr>
              <w:rPr>
                <w:i/>
                <w:iCs/>
              </w:rPr>
            </w:pPr>
            <w:r>
              <w:rPr>
                <w:i/>
                <w:iCs/>
              </w:rPr>
              <w:t>Benchmark testing using Galileo</w:t>
            </w:r>
          </w:p>
          <w:p w14:paraId="064AD96B" w14:textId="4C6980CA" w:rsidR="00D137C5" w:rsidRPr="005B0532" w:rsidRDefault="005B0532" w:rsidP="005B0532">
            <w:pPr>
              <w:pStyle w:val="ListParagraph"/>
              <w:numPr>
                <w:ilvl w:val="0"/>
                <w:numId w:val="30"/>
              </w:numPr>
              <w:rPr>
                <w:i/>
                <w:iCs/>
              </w:rPr>
            </w:pPr>
            <w:r w:rsidRPr="005B0532">
              <w:rPr>
                <w:i/>
                <w:iCs/>
              </w:rPr>
              <w:t>AzMerit</w:t>
            </w:r>
          </w:p>
        </w:tc>
      </w:tr>
      <w:tr w:rsidR="00D137C5" w14:paraId="50FAE688" w14:textId="77777777" w:rsidTr="00D137C5">
        <w:tc>
          <w:tcPr>
            <w:tcW w:w="553" w:type="pct"/>
          </w:tcPr>
          <w:p w14:paraId="7AD6E4DC" w14:textId="446AC44D" w:rsidR="00D137C5" w:rsidRDefault="00D137C5" w:rsidP="006A49FB">
            <w:pPr>
              <w:rPr>
                <w:i/>
                <w:iCs/>
              </w:rPr>
            </w:pPr>
            <w:r>
              <w:rPr>
                <w:i/>
                <w:iCs/>
              </w:rPr>
              <w:lastRenderedPageBreak/>
              <w:t>7-8</w:t>
            </w:r>
          </w:p>
        </w:tc>
        <w:tc>
          <w:tcPr>
            <w:tcW w:w="1111" w:type="pct"/>
          </w:tcPr>
          <w:p w14:paraId="6645A0B3" w14:textId="77777777" w:rsidR="00A73816" w:rsidRDefault="00A73816" w:rsidP="00A73816">
            <w:pPr>
              <w:pStyle w:val="ListParagraph"/>
              <w:numPr>
                <w:ilvl w:val="0"/>
                <w:numId w:val="30"/>
              </w:numPr>
              <w:rPr>
                <w:i/>
                <w:iCs/>
              </w:rPr>
            </w:pPr>
            <w:r w:rsidRPr="001C4CBD">
              <w:rPr>
                <w:i/>
                <w:iCs/>
              </w:rPr>
              <w:t>Asynchronous instruction and content through the Learning Management System SchoolsPLP</w:t>
            </w:r>
          </w:p>
          <w:p w14:paraId="1832DD94" w14:textId="77777777" w:rsidR="00A73816" w:rsidRDefault="00A73816" w:rsidP="00A73816">
            <w:pPr>
              <w:pStyle w:val="ListParagraph"/>
              <w:numPr>
                <w:ilvl w:val="0"/>
                <w:numId w:val="30"/>
              </w:numPr>
              <w:rPr>
                <w:i/>
                <w:iCs/>
              </w:rPr>
            </w:pPr>
            <w:r>
              <w:rPr>
                <w:i/>
                <w:iCs/>
              </w:rPr>
              <w:t>Synchronous instruction via videoconferencing (Zoom)</w:t>
            </w:r>
          </w:p>
          <w:p w14:paraId="2116C8FB" w14:textId="32C5D421" w:rsidR="00D137C5" w:rsidRDefault="00D137C5" w:rsidP="00457DE0">
            <w:pPr>
              <w:rPr>
                <w:i/>
                <w:iCs/>
              </w:rPr>
            </w:pPr>
          </w:p>
        </w:tc>
        <w:tc>
          <w:tcPr>
            <w:tcW w:w="1112" w:type="pct"/>
          </w:tcPr>
          <w:p w14:paraId="1DCF23C7" w14:textId="77777777" w:rsidR="00A73816" w:rsidRDefault="00A73816" w:rsidP="00A73816">
            <w:pPr>
              <w:pStyle w:val="ListParagraph"/>
              <w:numPr>
                <w:ilvl w:val="0"/>
                <w:numId w:val="30"/>
              </w:numPr>
              <w:spacing w:after="160" w:line="259" w:lineRule="auto"/>
              <w:rPr>
                <w:i/>
                <w:iCs/>
              </w:rPr>
            </w:pPr>
            <w:r>
              <w:rPr>
                <w:i/>
                <w:iCs/>
              </w:rPr>
              <w:t xml:space="preserve">Learning Management System: </w:t>
            </w:r>
            <w:r w:rsidRPr="00A73816">
              <w:rPr>
                <w:i/>
                <w:iCs/>
              </w:rPr>
              <w:t>SchoolsPLP and Lincoln Learning</w:t>
            </w:r>
          </w:p>
          <w:p w14:paraId="0228FECF" w14:textId="18BB77E9" w:rsidR="00D137C5" w:rsidRP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tc>
        <w:tc>
          <w:tcPr>
            <w:tcW w:w="1111" w:type="pct"/>
          </w:tcPr>
          <w:p w14:paraId="2EA85367" w14:textId="77777777" w:rsidR="009C5F2D" w:rsidRDefault="009C5F2D" w:rsidP="009C5F2D">
            <w:pPr>
              <w:pStyle w:val="ListParagraph"/>
              <w:numPr>
                <w:ilvl w:val="0"/>
                <w:numId w:val="30"/>
              </w:numPr>
              <w:spacing w:after="160" w:line="259" w:lineRule="auto"/>
              <w:rPr>
                <w:i/>
                <w:iCs/>
              </w:rPr>
            </w:pPr>
            <w:r w:rsidRPr="009C5F2D">
              <w:rPr>
                <w:i/>
                <w:iCs/>
              </w:rPr>
              <w:t>Student participation during synchronous class time</w:t>
            </w:r>
          </w:p>
          <w:p w14:paraId="0A94688B" w14:textId="77777777" w:rsidR="009C5F2D" w:rsidRDefault="009C5F2D" w:rsidP="009C5F2D">
            <w:pPr>
              <w:pStyle w:val="ListParagraph"/>
              <w:numPr>
                <w:ilvl w:val="0"/>
                <w:numId w:val="30"/>
              </w:numPr>
              <w:spacing w:after="160" w:line="259" w:lineRule="auto"/>
              <w:rPr>
                <w:i/>
                <w:iCs/>
              </w:rPr>
            </w:pPr>
            <w:r>
              <w:rPr>
                <w:i/>
                <w:iCs/>
              </w:rPr>
              <w:t>Monitoring and observation of virtual meetings</w:t>
            </w:r>
          </w:p>
          <w:p w14:paraId="7A7B52F7" w14:textId="77777777" w:rsidR="009C5F2D" w:rsidRDefault="009C5F2D" w:rsidP="009C5F2D">
            <w:pPr>
              <w:pStyle w:val="ListParagraph"/>
              <w:numPr>
                <w:ilvl w:val="0"/>
                <w:numId w:val="30"/>
              </w:numPr>
              <w:spacing w:after="160" w:line="259" w:lineRule="auto"/>
              <w:rPr>
                <w:i/>
                <w:iCs/>
              </w:rPr>
            </w:pPr>
            <w:r w:rsidRPr="009C5F2D">
              <w:rPr>
                <w:i/>
                <w:iCs/>
              </w:rPr>
              <w:t>Progress monitoring via exit tickets, responses, and hand signals</w:t>
            </w:r>
            <w:r>
              <w:rPr>
                <w:i/>
                <w:iCs/>
              </w:rPr>
              <w:t xml:space="preserve"> during synchronous instruction</w:t>
            </w:r>
          </w:p>
          <w:p w14:paraId="79C3F275" w14:textId="682ACFF4" w:rsidR="00D137C5" w:rsidRPr="009C5F2D" w:rsidRDefault="009C5F2D" w:rsidP="009C5F2D">
            <w:pPr>
              <w:pStyle w:val="ListParagraph"/>
              <w:numPr>
                <w:ilvl w:val="0"/>
                <w:numId w:val="30"/>
              </w:numPr>
              <w:rPr>
                <w:i/>
                <w:iCs/>
              </w:rPr>
            </w:pPr>
            <w:r w:rsidRPr="009C5F2D">
              <w:rPr>
                <w:i/>
                <w:iCs/>
              </w:rPr>
              <w:t>Monitoring progress of student work within the LMS</w:t>
            </w:r>
          </w:p>
        </w:tc>
        <w:tc>
          <w:tcPr>
            <w:tcW w:w="1112" w:type="pct"/>
          </w:tcPr>
          <w:p w14:paraId="236D0C74" w14:textId="77777777" w:rsidR="005B0532" w:rsidRDefault="005B0532" w:rsidP="005B0532">
            <w:pPr>
              <w:pStyle w:val="ListParagraph"/>
              <w:numPr>
                <w:ilvl w:val="0"/>
                <w:numId w:val="30"/>
              </w:numPr>
              <w:spacing w:after="160" w:line="259" w:lineRule="auto"/>
              <w:rPr>
                <w:i/>
                <w:iCs/>
              </w:rPr>
            </w:pPr>
            <w:r w:rsidRPr="005B0532">
              <w:rPr>
                <w:i/>
                <w:iCs/>
              </w:rPr>
              <w:t>End of unit assessments on the school’s approved LMS</w:t>
            </w:r>
          </w:p>
          <w:p w14:paraId="29837178" w14:textId="77777777" w:rsidR="005B0532" w:rsidRDefault="005B0532" w:rsidP="005B0532">
            <w:pPr>
              <w:pStyle w:val="ListParagraph"/>
              <w:numPr>
                <w:ilvl w:val="0"/>
                <w:numId w:val="30"/>
              </w:numPr>
              <w:spacing w:after="160" w:line="259" w:lineRule="auto"/>
              <w:rPr>
                <w:i/>
                <w:iCs/>
              </w:rPr>
            </w:pPr>
            <w:r>
              <w:rPr>
                <w:i/>
                <w:iCs/>
              </w:rPr>
              <w:t>End of unit projects and assessments that can be completed at home and either turned in at the school or shown to the teacher via videoconferencing</w:t>
            </w:r>
          </w:p>
          <w:p w14:paraId="32A4CC54" w14:textId="77777777" w:rsidR="005B0532" w:rsidRDefault="005B0532" w:rsidP="005B0532">
            <w:pPr>
              <w:pStyle w:val="ListParagraph"/>
              <w:numPr>
                <w:ilvl w:val="0"/>
                <w:numId w:val="30"/>
              </w:numPr>
              <w:spacing w:after="160" w:line="259" w:lineRule="auto"/>
              <w:rPr>
                <w:i/>
                <w:iCs/>
              </w:rPr>
            </w:pPr>
            <w:r>
              <w:rPr>
                <w:i/>
                <w:iCs/>
              </w:rPr>
              <w:t>Projects</w:t>
            </w:r>
          </w:p>
          <w:p w14:paraId="773F9425" w14:textId="77777777" w:rsidR="005B0532" w:rsidRDefault="005B0532" w:rsidP="005B0532">
            <w:pPr>
              <w:pStyle w:val="ListParagraph"/>
              <w:numPr>
                <w:ilvl w:val="0"/>
                <w:numId w:val="30"/>
              </w:numPr>
              <w:spacing w:after="160" w:line="259" w:lineRule="auto"/>
              <w:rPr>
                <w:i/>
                <w:iCs/>
              </w:rPr>
            </w:pPr>
            <w:r>
              <w:rPr>
                <w:i/>
                <w:iCs/>
              </w:rPr>
              <w:t>Rubrics</w:t>
            </w:r>
          </w:p>
          <w:p w14:paraId="5D234347" w14:textId="77777777" w:rsidR="005B0532" w:rsidRDefault="005B0532" w:rsidP="005B0532">
            <w:pPr>
              <w:pStyle w:val="ListParagraph"/>
              <w:numPr>
                <w:ilvl w:val="0"/>
                <w:numId w:val="30"/>
              </w:numPr>
              <w:spacing w:after="160" w:line="259" w:lineRule="auto"/>
              <w:rPr>
                <w:i/>
                <w:iCs/>
              </w:rPr>
            </w:pPr>
            <w:r>
              <w:rPr>
                <w:i/>
                <w:iCs/>
              </w:rPr>
              <w:t>Benchmark testing using Galileo</w:t>
            </w:r>
          </w:p>
          <w:p w14:paraId="6D397999" w14:textId="2CD8F41A" w:rsidR="00D137C5" w:rsidRPr="005B0532" w:rsidRDefault="005B0532" w:rsidP="005B0532">
            <w:pPr>
              <w:pStyle w:val="ListParagraph"/>
              <w:numPr>
                <w:ilvl w:val="0"/>
                <w:numId w:val="30"/>
              </w:numPr>
              <w:rPr>
                <w:i/>
                <w:iCs/>
              </w:rPr>
            </w:pPr>
            <w:r w:rsidRPr="005B0532">
              <w:rPr>
                <w:i/>
                <w:iCs/>
              </w:rPr>
              <w:t>AzMerit</w:t>
            </w:r>
          </w:p>
        </w:tc>
      </w:tr>
      <w:tr w:rsidR="00D137C5" w14:paraId="39F42F84" w14:textId="77777777" w:rsidTr="00D137C5">
        <w:tc>
          <w:tcPr>
            <w:tcW w:w="553" w:type="pct"/>
          </w:tcPr>
          <w:p w14:paraId="24255535" w14:textId="67CFBCBC" w:rsidR="00D137C5" w:rsidRDefault="00D137C5" w:rsidP="006A49FB">
            <w:pPr>
              <w:rPr>
                <w:i/>
                <w:iCs/>
              </w:rPr>
            </w:pPr>
            <w:r>
              <w:rPr>
                <w:i/>
                <w:iCs/>
              </w:rPr>
              <w:t>9-12</w:t>
            </w:r>
          </w:p>
        </w:tc>
        <w:tc>
          <w:tcPr>
            <w:tcW w:w="1111" w:type="pct"/>
          </w:tcPr>
          <w:p w14:paraId="47428BA6" w14:textId="4CAF101B" w:rsidR="00D137C5" w:rsidRDefault="001C4CBD" w:rsidP="00457DE0">
            <w:pPr>
              <w:rPr>
                <w:i/>
                <w:iCs/>
              </w:rPr>
            </w:pPr>
            <w:r>
              <w:rPr>
                <w:i/>
                <w:iCs/>
              </w:rPr>
              <w:t>NA</w:t>
            </w:r>
          </w:p>
        </w:tc>
        <w:tc>
          <w:tcPr>
            <w:tcW w:w="1112" w:type="pct"/>
          </w:tcPr>
          <w:p w14:paraId="5EF43E63" w14:textId="56E94EB5" w:rsidR="00D137C5" w:rsidRDefault="001C4CBD" w:rsidP="006A49FB">
            <w:pPr>
              <w:rPr>
                <w:i/>
                <w:iCs/>
              </w:rPr>
            </w:pPr>
            <w:r>
              <w:rPr>
                <w:i/>
                <w:iCs/>
              </w:rPr>
              <w:t>NA</w:t>
            </w:r>
          </w:p>
        </w:tc>
        <w:tc>
          <w:tcPr>
            <w:tcW w:w="1111" w:type="pct"/>
          </w:tcPr>
          <w:p w14:paraId="5B0A490F" w14:textId="17F2AE68" w:rsidR="00D137C5" w:rsidRDefault="001C4CBD" w:rsidP="006A49FB">
            <w:pPr>
              <w:rPr>
                <w:i/>
                <w:iCs/>
              </w:rPr>
            </w:pPr>
            <w:r>
              <w:rPr>
                <w:i/>
                <w:iCs/>
              </w:rPr>
              <w:t>NA</w:t>
            </w:r>
          </w:p>
        </w:tc>
        <w:tc>
          <w:tcPr>
            <w:tcW w:w="1112" w:type="pct"/>
          </w:tcPr>
          <w:p w14:paraId="34A1B046" w14:textId="740DF7CC" w:rsidR="00D137C5" w:rsidRDefault="001C4CBD" w:rsidP="006A49FB">
            <w:pPr>
              <w:rPr>
                <w:i/>
                <w:iCs/>
              </w:rPr>
            </w:pPr>
            <w:r>
              <w:rPr>
                <w:i/>
                <w:iCs/>
              </w:rPr>
              <w:t>NA</w:t>
            </w:r>
          </w:p>
        </w:tc>
      </w:tr>
    </w:tbl>
    <w:p w14:paraId="6B42D44B" w14:textId="77777777" w:rsidR="006A49FB" w:rsidRDefault="006A49FB" w:rsidP="006A49FB">
      <w:pPr>
        <w:rPr>
          <w:i/>
          <w:iCs/>
        </w:rPr>
      </w:pPr>
    </w:p>
    <w:tbl>
      <w:tblPr>
        <w:tblStyle w:val="TableGrid"/>
        <w:tblW w:w="5000" w:type="pct"/>
        <w:tblLook w:val="04A0" w:firstRow="1" w:lastRow="0" w:firstColumn="1" w:lastColumn="0" w:noHBand="0" w:noVBand="1"/>
      </w:tblPr>
      <w:tblGrid>
        <w:gridCol w:w="1457"/>
        <w:gridCol w:w="2928"/>
        <w:gridCol w:w="2930"/>
        <w:gridCol w:w="2928"/>
        <w:gridCol w:w="2933"/>
      </w:tblGrid>
      <w:tr w:rsidR="00D137C5" w14:paraId="01DC0C52" w14:textId="77777777" w:rsidTr="0001269B">
        <w:tc>
          <w:tcPr>
            <w:tcW w:w="5000" w:type="pct"/>
            <w:gridSpan w:val="5"/>
          </w:tcPr>
          <w:p w14:paraId="0AD754C7" w14:textId="60312CFB" w:rsidR="00D137C5" w:rsidRPr="006A49FB" w:rsidRDefault="00D137C5" w:rsidP="00D137C5">
            <w:pPr>
              <w:jc w:val="center"/>
              <w:rPr>
                <w:b/>
                <w:iCs/>
              </w:rPr>
            </w:pPr>
            <w:r>
              <w:rPr>
                <w:b/>
                <w:iCs/>
              </w:rPr>
              <w:t>Instructional Methods, Content Delivery, and Monitoring Student Learning (ELA)</w:t>
            </w:r>
          </w:p>
        </w:tc>
      </w:tr>
      <w:tr w:rsidR="00D137C5" w14:paraId="7EDECB7C" w14:textId="77777777" w:rsidTr="00D137C5">
        <w:tc>
          <w:tcPr>
            <w:tcW w:w="553" w:type="pct"/>
          </w:tcPr>
          <w:p w14:paraId="71D157D7" w14:textId="77777777" w:rsidR="00D137C5" w:rsidRDefault="00D137C5" w:rsidP="0001269B">
            <w:pPr>
              <w:rPr>
                <w:i/>
                <w:iCs/>
              </w:rPr>
            </w:pPr>
          </w:p>
        </w:tc>
        <w:tc>
          <w:tcPr>
            <w:tcW w:w="1111" w:type="pct"/>
          </w:tcPr>
          <w:p w14:paraId="0723B9D7" w14:textId="77777777" w:rsidR="00D137C5" w:rsidRDefault="00D137C5" w:rsidP="002A1988">
            <w:pPr>
              <w:jc w:val="center"/>
              <w:rPr>
                <w:i/>
                <w:iCs/>
              </w:rPr>
            </w:pPr>
            <w:r>
              <w:rPr>
                <w:i/>
                <w:iCs/>
              </w:rPr>
              <w:t>Educational Delivery Methodologies</w:t>
            </w:r>
          </w:p>
        </w:tc>
        <w:tc>
          <w:tcPr>
            <w:tcW w:w="1112" w:type="pct"/>
          </w:tcPr>
          <w:p w14:paraId="009D1259" w14:textId="77777777" w:rsidR="00D137C5" w:rsidRDefault="00D137C5" w:rsidP="002A1988">
            <w:pPr>
              <w:jc w:val="center"/>
              <w:rPr>
                <w:i/>
                <w:iCs/>
              </w:rPr>
            </w:pPr>
            <w:r>
              <w:rPr>
                <w:i/>
                <w:iCs/>
              </w:rPr>
              <w:t>Content Provider/Program Used</w:t>
            </w:r>
          </w:p>
        </w:tc>
        <w:tc>
          <w:tcPr>
            <w:tcW w:w="1111" w:type="pct"/>
          </w:tcPr>
          <w:p w14:paraId="24D59E60" w14:textId="77777777" w:rsidR="00D137C5" w:rsidRDefault="00D137C5" w:rsidP="002A1988">
            <w:pPr>
              <w:jc w:val="center"/>
              <w:rPr>
                <w:i/>
                <w:iCs/>
              </w:rPr>
            </w:pPr>
            <w:r>
              <w:rPr>
                <w:i/>
                <w:iCs/>
              </w:rPr>
              <w:t>Formative Assessment Strategies and Frequency</w:t>
            </w:r>
          </w:p>
        </w:tc>
        <w:tc>
          <w:tcPr>
            <w:tcW w:w="1112" w:type="pct"/>
          </w:tcPr>
          <w:p w14:paraId="32298BA3" w14:textId="77777777" w:rsidR="00D137C5" w:rsidRDefault="00D137C5" w:rsidP="002A1988">
            <w:pPr>
              <w:jc w:val="center"/>
              <w:rPr>
                <w:i/>
                <w:iCs/>
              </w:rPr>
            </w:pPr>
            <w:r>
              <w:rPr>
                <w:i/>
                <w:iCs/>
              </w:rPr>
              <w:t>Summative Assessment Strategies and Frequency</w:t>
            </w:r>
          </w:p>
        </w:tc>
      </w:tr>
      <w:tr w:rsidR="00D137C5" w14:paraId="75D89EFE" w14:textId="77777777" w:rsidTr="00D137C5">
        <w:tc>
          <w:tcPr>
            <w:tcW w:w="553" w:type="pct"/>
          </w:tcPr>
          <w:p w14:paraId="44313F62" w14:textId="77777777" w:rsidR="00D137C5" w:rsidRDefault="00D137C5" w:rsidP="0001269B">
            <w:pPr>
              <w:rPr>
                <w:i/>
                <w:iCs/>
              </w:rPr>
            </w:pPr>
            <w:r>
              <w:rPr>
                <w:i/>
                <w:iCs/>
              </w:rPr>
              <w:t>Kindergarten</w:t>
            </w:r>
          </w:p>
        </w:tc>
        <w:tc>
          <w:tcPr>
            <w:tcW w:w="1111" w:type="pct"/>
          </w:tcPr>
          <w:p w14:paraId="73167D39" w14:textId="77777777" w:rsidR="00A73816" w:rsidRDefault="00A73816" w:rsidP="00A73816">
            <w:pPr>
              <w:pStyle w:val="ListParagraph"/>
              <w:numPr>
                <w:ilvl w:val="0"/>
                <w:numId w:val="30"/>
              </w:numPr>
              <w:rPr>
                <w:i/>
                <w:iCs/>
              </w:rPr>
            </w:pPr>
            <w:r w:rsidRPr="001C4CBD">
              <w:rPr>
                <w:i/>
                <w:iCs/>
              </w:rPr>
              <w:t>Asynchronous instruction and content through the Learning Management System SchoolsPLP</w:t>
            </w:r>
          </w:p>
          <w:p w14:paraId="40CEEEAA" w14:textId="77777777" w:rsidR="00A73816" w:rsidRDefault="00A73816" w:rsidP="00A73816">
            <w:pPr>
              <w:pStyle w:val="ListParagraph"/>
              <w:numPr>
                <w:ilvl w:val="0"/>
                <w:numId w:val="30"/>
              </w:numPr>
              <w:rPr>
                <w:i/>
                <w:iCs/>
              </w:rPr>
            </w:pPr>
            <w:r>
              <w:rPr>
                <w:i/>
                <w:iCs/>
              </w:rPr>
              <w:t>Synchronous instruction via videoconferencing (Zoom)</w:t>
            </w:r>
          </w:p>
          <w:p w14:paraId="305960E7" w14:textId="5DA6CC71" w:rsidR="00D137C5" w:rsidRPr="00A73816" w:rsidRDefault="00A73816" w:rsidP="00A73816">
            <w:pPr>
              <w:pStyle w:val="ListParagraph"/>
              <w:numPr>
                <w:ilvl w:val="0"/>
                <w:numId w:val="30"/>
              </w:numPr>
              <w:rPr>
                <w:i/>
                <w:iCs/>
              </w:rPr>
            </w:pPr>
            <w:r w:rsidRPr="00A73816">
              <w:rPr>
                <w:i/>
                <w:iCs/>
              </w:rPr>
              <w:t>Weekly packets of material for students</w:t>
            </w:r>
          </w:p>
        </w:tc>
        <w:tc>
          <w:tcPr>
            <w:tcW w:w="1112" w:type="pct"/>
          </w:tcPr>
          <w:p w14:paraId="6AF3DB24" w14:textId="77777777" w:rsidR="00A73816" w:rsidRDefault="00A73816" w:rsidP="00A73816">
            <w:pPr>
              <w:pStyle w:val="ListParagraph"/>
              <w:numPr>
                <w:ilvl w:val="0"/>
                <w:numId w:val="30"/>
              </w:numPr>
              <w:spacing w:after="160" w:line="259" w:lineRule="auto"/>
              <w:rPr>
                <w:i/>
                <w:iCs/>
              </w:rPr>
            </w:pPr>
            <w:r>
              <w:rPr>
                <w:i/>
                <w:iCs/>
              </w:rPr>
              <w:t xml:space="preserve">Learning Management System: </w:t>
            </w:r>
            <w:r w:rsidRPr="00A73816">
              <w:rPr>
                <w:i/>
                <w:iCs/>
              </w:rPr>
              <w:t>SchoolsPLP and Lincoln Learning</w:t>
            </w:r>
          </w:p>
          <w:p w14:paraId="282AE872" w14:textId="77777777" w:rsid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p w14:paraId="6FE750A3" w14:textId="11241457" w:rsidR="00D137C5" w:rsidRPr="00A73816" w:rsidRDefault="00A73816" w:rsidP="00A73816">
            <w:pPr>
              <w:pStyle w:val="ListParagraph"/>
              <w:numPr>
                <w:ilvl w:val="0"/>
                <w:numId w:val="30"/>
              </w:numPr>
              <w:rPr>
                <w:i/>
                <w:iCs/>
              </w:rPr>
            </w:pPr>
            <w:r w:rsidRPr="00A73816">
              <w:rPr>
                <w:i/>
                <w:iCs/>
              </w:rPr>
              <w:t>Teacher created content in alignment with the AZ College and Career Readiness Standards</w:t>
            </w:r>
          </w:p>
        </w:tc>
        <w:tc>
          <w:tcPr>
            <w:tcW w:w="1111" w:type="pct"/>
          </w:tcPr>
          <w:p w14:paraId="3415416E" w14:textId="77777777" w:rsidR="00D137C5" w:rsidRDefault="009C5F2D" w:rsidP="009C5F2D">
            <w:pPr>
              <w:pStyle w:val="ListParagraph"/>
              <w:numPr>
                <w:ilvl w:val="0"/>
                <w:numId w:val="30"/>
              </w:numPr>
              <w:rPr>
                <w:i/>
                <w:iCs/>
              </w:rPr>
            </w:pPr>
            <w:r w:rsidRPr="009C5F2D">
              <w:rPr>
                <w:i/>
                <w:iCs/>
              </w:rPr>
              <w:t>Teacher will meet with students individually 1x per week and assess student for reading, including sight words, vowel sounds, letter recognition</w:t>
            </w:r>
          </w:p>
          <w:p w14:paraId="2E7BFB31" w14:textId="77777777" w:rsidR="005B0532" w:rsidRDefault="005B0532" w:rsidP="005B0532">
            <w:pPr>
              <w:pStyle w:val="ListParagraph"/>
              <w:numPr>
                <w:ilvl w:val="0"/>
                <w:numId w:val="30"/>
              </w:numPr>
              <w:rPr>
                <w:i/>
                <w:iCs/>
              </w:rPr>
            </w:pPr>
            <w:r w:rsidRPr="009C5F2D">
              <w:rPr>
                <w:i/>
                <w:iCs/>
              </w:rPr>
              <w:t>Student participation during synchronous class time</w:t>
            </w:r>
          </w:p>
          <w:p w14:paraId="656065A8" w14:textId="77777777" w:rsidR="005B0532" w:rsidRDefault="005B0532" w:rsidP="005B0532">
            <w:pPr>
              <w:pStyle w:val="ListParagraph"/>
              <w:numPr>
                <w:ilvl w:val="0"/>
                <w:numId w:val="30"/>
              </w:numPr>
              <w:rPr>
                <w:i/>
                <w:iCs/>
              </w:rPr>
            </w:pPr>
            <w:r>
              <w:rPr>
                <w:i/>
                <w:iCs/>
              </w:rPr>
              <w:t>Monitoring and observation of virtual meetings</w:t>
            </w:r>
          </w:p>
          <w:p w14:paraId="180D6B70" w14:textId="3E28DC96" w:rsidR="005B0532" w:rsidRPr="009C5F2D" w:rsidRDefault="005B0532" w:rsidP="005B0532">
            <w:pPr>
              <w:pStyle w:val="ListParagraph"/>
              <w:numPr>
                <w:ilvl w:val="0"/>
                <w:numId w:val="30"/>
              </w:numPr>
              <w:rPr>
                <w:i/>
                <w:iCs/>
              </w:rPr>
            </w:pPr>
            <w:r>
              <w:rPr>
                <w:i/>
                <w:iCs/>
              </w:rPr>
              <w:t>Progress monitoring via exit tickets, responses, and hand signals during synchronous instruction</w:t>
            </w:r>
          </w:p>
        </w:tc>
        <w:tc>
          <w:tcPr>
            <w:tcW w:w="1112" w:type="pct"/>
          </w:tcPr>
          <w:p w14:paraId="55DF62A8" w14:textId="51511856" w:rsidR="00D137C5" w:rsidRPr="009C5F2D" w:rsidRDefault="009C5F2D" w:rsidP="009C5F2D">
            <w:pPr>
              <w:pStyle w:val="ListParagraph"/>
              <w:numPr>
                <w:ilvl w:val="0"/>
                <w:numId w:val="30"/>
              </w:numPr>
              <w:rPr>
                <w:i/>
                <w:iCs/>
              </w:rPr>
            </w:pPr>
            <w:r w:rsidRPr="009C5F2D">
              <w:rPr>
                <w:i/>
                <w:iCs/>
              </w:rPr>
              <w:t>Completion of individual student packets that are sent home on a weekly basis</w:t>
            </w:r>
          </w:p>
        </w:tc>
      </w:tr>
      <w:tr w:rsidR="00D137C5" w14:paraId="7A250187" w14:textId="77777777" w:rsidTr="00D137C5">
        <w:tc>
          <w:tcPr>
            <w:tcW w:w="553" w:type="pct"/>
          </w:tcPr>
          <w:p w14:paraId="12587FEB" w14:textId="77777777" w:rsidR="00D137C5" w:rsidRDefault="00D137C5" w:rsidP="0001269B">
            <w:pPr>
              <w:rPr>
                <w:i/>
                <w:iCs/>
              </w:rPr>
            </w:pPr>
            <w:r>
              <w:rPr>
                <w:i/>
                <w:iCs/>
              </w:rPr>
              <w:t>1-3</w:t>
            </w:r>
          </w:p>
        </w:tc>
        <w:tc>
          <w:tcPr>
            <w:tcW w:w="1111" w:type="pct"/>
          </w:tcPr>
          <w:p w14:paraId="1A1941EC" w14:textId="77777777" w:rsidR="00A73816" w:rsidRDefault="00A73816" w:rsidP="00A73816">
            <w:pPr>
              <w:pStyle w:val="ListParagraph"/>
              <w:numPr>
                <w:ilvl w:val="0"/>
                <w:numId w:val="30"/>
              </w:numPr>
              <w:spacing w:after="160" w:line="259" w:lineRule="auto"/>
              <w:rPr>
                <w:i/>
                <w:iCs/>
              </w:rPr>
            </w:pPr>
            <w:r w:rsidRPr="001C4CBD">
              <w:rPr>
                <w:i/>
                <w:iCs/>
              </w:rPr>
              <w:t>Asynchronous instruction and content through the Learning Management System SchoolsPLP</w:t>
            </w:r>
          </w:p>
          <w:p w14:paraId="5602B5A1" w14:textId="77777777" w:rsidR="00A73816" w:rsidRDefault="00A73816" w:rsidP="00A73816">
            <w:pPr>
              <w:pStyle w:val="ListParagraph"/>
              <w:numPr>
                <w:ilvl w:val="0"/>
                <w:numId w:val="30"/>
              </w:numPr>
              <w:spacing w:after="160" w:line="259" w:lineRule="auto"/>
              <w:rPr>
                <w:i/>
                <w:iCs/>
              </w:rPr>
            </w:pPr>
            <w:r>
              <w:rPr>
                <w:i/>
                <w:iCs/>
              </w:rPr>
              <w:t xml:space="preserve">Synchronous instruction via videoconferencing </w:t>
            </w:r>
            <w:r>
              <w:rPr>
                <w:i/>
                <w:iCs/>
              </w:rPr>
              <w:lastRenderedPageBreak/>
              <w:t>(Zoom)</w:t>
            </w:r>
          </w:p>
          <w:p w14:paraId="683027C5" w14:textId="40FEB27C" w:rsidR="00D137C5" w:rsidRPr="00A73816" w:rsidRDefault="00A73816" w:rsidP="00A73816">
            <w:pPr>
              <w:pStyle w:val="ListParagraph"/>
              <w:numPr>
                <w:ilvl w:val="0"/>
                <w:numId w:val="30"/>
              </w:numPr>
              <w:rPr>
                <w:i/>
                <w:iCs/>
              </w:rPr>
            </w:pPr>
            <w:r w:rsidRPr="00A73816">
              <w:rPr>
                <w:i/>
                <w:iCs/>
              </w:rPr>
              <w:t>Weekly packets of material for students</w:t>
            </w:r>
          </w:p>
        </w:tc>
        <w:tc>
          <w:tcPr>
            <w:tcW w:w="1112" w:type="pct"/>
          </w:tcPr>
          <w:p w14:paraId="612A21BE" w14:textId="77777777" w:rsidR="00A73816" w:rsidRDefault="00A73816" w:rsidP="00A73816">
            <w:pPr>
              <w:pStyle w:val="ListParagraph"/>
              <w:numPr>
                <w:ilvl w:val="0"/>
                <w:numId w:val="30"/>
              </w:numPr>
              <w:spacing w:after="160" w:line="259" w:lineRule="auto"/>
              <w:rPr>
                <w:i/>
                <w:iCs/>
              </w:rPr>
            </w:pPr>
            <w:r>
              <w:rPr>
                <w:i/>
                <w:iCs/>
              </w:rPr>
              <w:lastRenderedPageBreak/>
              <w:t xml:space="preserve">Learning Management System: </w:t>
            </w:r>
            <w:r w:rsidRPr="00A73816">
              <w:rPr>
                <w:i/>
                <w:iCs/>
              </w:rPr>
              <w:t>SchoolsPLP and Lincoln Learning</w:t>
            </w:r>
          </w:p>
          <w:p w14:paraId="285D613F" w14:textId="77777777" w:rsid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p w14:paraId="1A72A2C2" w14:textId="216884F5" w:rsidR="00D137C5" w:rsidRPr="00A73816" w:rsidRDefault="00A73816" w:rsidP="00A73816">
            <w:pPr>
              <w:pStyle w:val="ListParagraph"/>
              <w:numPr>
                <w:ilvl w:val="0"/>
                <w:numId w:val="30"/>
              </w:numPr>
              <w:rPr>
                <w:i/>
                <w:iCs/>
              </w:rPr>
            </w:pPr>
            <w:r w:rsidRPr="00A73816">
              <w:rPr>
                <w:i/>
                <w:iCs/>
              </w:rPr>
              <w:lastRenderedPageBreak/>
              <w:t>Teacher created content in alignment with the AZ College and Career Readiness Standards</w:t>
            </w:r>
          </w:p>
        </w:tc>
        <w:tc>
          <w:tcPr>
            <w:tcW w:w="1111" w:type="pct"/>
          </w:tcPr>
          <w:p w14:paraId="3AAF0455" w14:textId="77777777" w:rsidR="009C5F2D" w:rsidRDefault="009C5F2D" w:rsidP="009C5F2D">
            <w:pPr>
              <w:pStyle w:val="ListParagraph"/>
              <w:numPr>
                <w:ilvl w:val="0"/>
                <w:numId w:val="30"/>
              </w:numPr>
              <w:rPr>
                <w:i/>
                <w:iCs/>
              </w:rPr>
            </w:pPr>
            <w:r w:rsidRPr="009C5F2D">
              <w:rPr>
                <w:i/>
                <w:iCs/>
              </w:rPr>
              <w:lastRenderedPageBreak/>
              <w:t>Student participation during synchronous class time</w:t>
            </w:r>
          </w:p>
          <w:p w14:paraId="67460AF1" w14:textId="77777777" w:rsidR="009C5F2D" w:rsidRDefault="009C5F2D" w:rsidP="009C5F2D">
            <w:pPr>
              <w:pStyle w:val="ListParagraph"/>
              <w:numPr>
                <w:ilvl w:val="0"/>
                <w:numId w:val="30"/>
              </w:numPr>
              <w:rPr>
                <w:i/>
                <w:iCs/>
              </w:rPr>
            </w:pPr>
            <w:r>
              <w:rPr>
                <w:i/>
                <w:iCs/>
              </w:rPr>
              <w:t>Monitoring and observation of virtual meetings</w:t>
            </w:r>
          </w:p>
          <w:p w14:paraId="051EA622" w14:textId="77777777" w:rsidR="009C5F2D" w:rsidRDefault="009C5F2D" w:rsidP="009C5F2D">
            <w:pPr>
              <w:pStyle w:val="ListParagraph"/>
              <w:numPr>
                <w:ilvl w:val="0"/>
                <w:numId w:val="30"/>
              </w:numPr>
              <w:rPr>
                <w:i/>
                <w:iCs/>
              </w:rPr>
            </w:pPr>
            <w:r w:rsidRPr="009C5F2D">
              <w:rPr>
                <w:i/>
                <w:iCs/>
              </w:rPr>
              <w:t xml:space="preserve">Progress monitoring via exit tickets, responses, and hand </w:t>
            </w:r>
            <w:r w:rsidRPr="009C5F2D">
              <w:rPr>
                <w:i/>
                <w:iCs/>
              </w:rPr>
              <w:lastRenderedPageBreak/>
              <w:t>signals</w:t>
            </w:r>
            <w:r>
              <w:rPr>
                <w:i/>
                <w:iCs/>
              </w:rPr>
              <w:t xml:space="preserve"> during synchronous instruction</w:t>
            </w:r>
          </w:p>
          <w:p w14:paraId="3ADABF6C" w14:textId="03D80D05" w:rsidR="00D137C5" w:rsidRPr="009C5F2D" w:rsidRDefault="009C5F2D" w:rsidP="009C5F2D">
            <w:pPr>
              <w:pStyle w:val="ListParagraph"/>
              <w:numPr>
                <w:ilvl w:val="0"/>
                <w:numId w:val="30"/>
              </w:numPr>
              <w:rPr>
                <w:i/>
                <w:iCs/>
              </w:rPr>
            </w:pPr>
            <w:r w:rsidRPr="009C5F2D">
              <w:rPr>
                <w:i/>
                <w:iCs/>
              </w:rPr>
              <w:t>Monitoring progress of student work within the LMS</w:t>
            </w:r>
          </w:p>
        </w:tc>
        <w:tc>
          <w:tcPr>
            <w:tcW w:w="1112" w:type="pct"/>
          </w:tcPr>
          <w:p w14:paraId="78EAF7F9" w14:textId="77777777" w:rsidR="005B0532" w:rsidRDefault="005B0532" w:rsidP="005B0532">
            <w:pPr>
              <w:pStyle w:val="ListParagraph"/>
              <w:numPr>
                <w:ilvl w:val="0"/>
                <w:numId w:val="30"/>
              </w:numPr>
              <w:spacing w:after="160" w:line="259" w:lineRule="auto"/>
              <w:rPr>
                <w:i/>
                <w:iCs/>
              </w:rPr>
            </w:pPr>
            <w:r w:rsidRPr="005B0532">
              <w:rPr>
                <w:i/>
                <w:iCs/>
              </w:rPr>
              <w:lastRenderedPageBreak/>
              <w:t>End of unit assessments on the school’s approved LMS</w:t>
            </w:r>
          </w:p>
          <w:p w14:paraId="69380045" w14:textId="77777777" w:rsidR="005B0532" w:rsidRDefault="005B0532" w:rsidP="005B0532">
            <w:pPr>
              <w:pStyle w:val="ListParagraph"/>
              <w:numPr>
                <w:ilvl w:val="0"/>
                <w:numId w:val="30"/>
              </w:numPr>
              <w:spacing w:after="160" w:line="259" w:lineRule="auto"/>
              <w:rPr>
                <w:i/>
                <w:iCs/>
              </w:rPr>
            </w:pPr>
            <w:r>
              <w:rPr>
                <w:i/>
                <w:iCs/>
              </w:rPr>
              <w:t xml:space="preserve">End of unit projects and assessments that can be completed at home and either turned in at the </w:t>
            </w:r>
            <w:r>
              <w:rPr>
                <w:i/>
                <w:iCs/>
              </w:rPr>
              <w:lastRenderedPageBreak/>
              <w:t>school or shown to the teacher via videoconferencing</w:t>
            </w:r>
          </w:p>
          <w:p w14:paraId="246F4EBB" w14:textId="77777777" w:rsidR="005B0532" w:rsidRDefault="005B0532" w:rsidP="005B0532">
            <w:pPr>
              <w:pStyle w:val="ListParagraph"/>
              <w:numPr>
                <w:ilvl w:val="0"/>
                <w:numId w:val="30"/>
              </w:numPr>
              <w:spacing w:after="160" w:line="259" w:lineRule="auto"/>
              <w:rPr>
                <w:i/>
                <w:iCs/>
              </w:rPr>
            </w:pPr>
            <w:r>
              <w:rPr>
                <w:i/>
                <w:iCs/>
              </w:rPr>
              <w:t>Projects</w:t>
            </w:r>
          </w:p>
          <w:p w14:paraId="5D2C127B" w14:textId="77777777" w:rsidR="005B0532" w:rsidRDefault="005B0532" w:rsidP="005B0532">
            <w:pPr>
              <w:pStyle w:val="ListParagraph"/>
              <w:numPr>
                <w:ilvl w:val="0"/>
                <w:numId w:val="30"/>
              </w:numPr>
              <w:spacing w:after="160" w:line="259" w:lineRule="auto"/>
              <w:rPr>
                <w:i/>
                <w:iCs/>
              </w:rPr>
            </w:pPr>
            <w:r>
              <w:rPr>
                <w:i/>
                <w:iCs/>
              </w:rPr>
              <w:t>Rubrics</w:t>
            </w:r>
          </w:p>
          <w:p w14:paraId="7ECDDB83" w14:textId="77777777" w:rsidR="005B0532" w:rsidRDefault="005B0532" w:rsidP="005B0532">
            <w:pPr>
              <w:pStyle w:val="ListParagraph"/>
              <w:numPr>
                <w:ilvl w:val="0"/>
                <w:numId w:val="30"/>
              </w:numPr>
              <w:spacing w:after="160" w:line="259" w:lineRule="auto"/>
              <w:rPr>
                <w:i/>
                <w:iCs/>
              </w:rPr>
            </w:pPr>
            <w:r>
              <w:rPr>
                <w:i/>
                <w:iCs/>
              </w:rPr>
              <w:t>Benchmark testing using Galileo</w:t>
            </w:r>
          </w:p>
          <w:p w14:paraId="74EE6EFE" w14:textId="3A6B20D5" w:rsidR="00D137C5" w:rsidRPr="005B0532" w:rsidRDefault="005B0532" w:rsidP="005B0532">
            <w:pPr>
              <w:pStyle w:val="ListParagraph"/>
              <w:numPr>
                <w:ilvl w:val="0"/>
                <w:numId w:val="30"/>
              </w:numPr>
              <w:rPr>
                <w:i/>
                <w:iCs/>
              </w:rPr>
            </w:pPr>
            <w:r w:rsidRPr="005B0532">
              <w:rPr>
                <w:i/>
                <w:iCs/>
              </w:rPr>
              <w:t>AzMerit</w:t>
            </w:r>
          </w:p>
        </w:tc>
      </w:tr>
      <w:tr w:rsidR="00D137C5" w14:paraId="5B0FAA84" w14:textId="77777777" w:rsidTr="00D137C5">
        <w:tc>
          <w:tcPr>
            <w:tcW w:w="553" w:type="pct"/>
          </w:tcPr>
          <w:p w14:paraId="78B89099" w14:textId="77777777" w:rsidR="00D137C5" w:rsidRDefault="00D137C5" w:rsidP="0001269B">
            <w:pPr>
              <w:rPr>
                <w:i/>
                <w:iCs/>
              </w:rPr>
            </w:pPr>
            <w:r>
              <w:rPr>
                <w:i/>
                <w:iCs/>
              </w:rPr>
              <w:lastRenderedPageBreak/>
              <w:t>4-6</w:t>
            </w:r>
          </w:p>
        </w:tc>
        <w:tc>
          <w:tcPr>
            <w:tcW w:w="1111" w:type="pct"/>
          </w:tcPr>
          <w:p w14:paraId="2B1CF05C" w14:textId="77777777" w:rsidR="00A73816" w:rsidRDefault="00A73816" w:rsidP="00A73816">
            <w:pPr>
              <w:pStyle w:val="ListParagraph"/>
              <w:numPr>
                <w:ilvl w:val="0"/>
                <w:numId w:val="30"/>
              </w:numPr>
              <w:spacing w:after="160" w:line="259" w:lineRule="auto"/>
              <w:rPr>
                <w:i/>
                <w:iCs/>
              </w:rPr>
            </w:pPr>
            <w:r w:rsidRPr="001C4CBD">
              <w:rPr>
                <w:i/>
                <w:iCs/>
              </w:rPr>
              <w:t>Asynchronous instruction and content through the Learning Management System SchoolsPLP</w:t>
            </w:r>
          </w:p>
          <w:p w14:paraId="5B9047D3" w14:textId="0C02A95B" w:rsidR="00D137C5" w:rsidRPr="00A73816" w:rsidRDefault="00A73816" w:rsidP="00A73816">
            <w:pPr>
              <w:pStyle w:val="ListParagraph"/>
              <w:numPr>
                <w:ilvl w:val="0"/>
                <w:numId w:val="30"/>
              </w:numPr>
              <w:spacing w:after="160" w:line="259" w:lineRule="auto"/>
              <w:rPr>
                <w:i/>
                <w:iCs/>
              </w:rPr>
            </w:pPr>
            <w:r>
              <w:rPr>
                <w:i/>
                <w:iCs/>
              </w:rPr>
              <w:t>Synchronous instruction via videoconferencing (Zoom)</w:t>
            </w:r>
          </w:p>
        </w:tc>
        <w:tc>
          <w:tcPr>
            <w:tcW w:w="1112" w:type="pct"/>
          </w:tcPr>
          <w:p w14:paraId="279CB1E8" w14:textId="77777777" w:rsidR="00A73816" w:rsidRDefault="00A73816" w:rsidP="00A73816">
            <w:pPr>
              <w:pStyle w:val="ListParagraph"/>
              <w:numPr>
                <w:ilvl w:val="0"/>
                <w:numId w:val="30"/>
              </w:numPr>
              <w:spacing w:after="160" w:line="259" w:lineRule="auto"/>
              <w:rPr>
                <w:i/>
                <w:iCs/>
              </w:rPr>
            </w:pPr>
            <w:r>
              <w:rPr>
                <w:i/>
                <w:iCs/>
              </w:rPr>
              <w:t xml:space="preserve">Learning Management System: </w:t>
            </w:r>
            <w:r w:rsidRPr="00A73816">
              <w:rPr>
                <w:i/>
                <w:iCs/>
              </w:rPr>
              <w:t>SchoolsPLP and Lincoln Learning</w:t>
            </w:r>
          </w:p>
          <w:p w14:paraId="49204870" w14:textId="42030480" w:rsidR="00D137C5" w:rsidRP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tc>
        <w:tc>
          <w:tcPr>
            <w:tcW w:w="1111" w:type="pct"/>
          </w:tcPr>
          <w:p w14:paraId="26C0DE10" w14:textId="77777777" w:rsidR="009C5F2D" w:rsidRDefault="009C5F2D" w:rsidP="009C5F2D">
            <w:pPr>
              <w:pStyle w:val="ListParagraph"/>
              <w:numPr>
                <w:ilvl w:val="0"/>
                <w:numId w:val="30"/>
              </w:numPr>
              <w:spacing w:after="160" w:line="259" w:lineRule="auto"/>
              <w:rPr>
                <w:i/>
                <w:iCs/>
              </w:rPr>
            </w:pPr>
            <w:r w:rsidRPr="009C5F2D">
              <w:rPr>
                <w:i/>
                <w:iCs/>
              </w:rPr>
              <w:t>Student participation during synchronous class time</w:t>
            </w:r>
          </w:p>
          <w:p w14:paraId="5013D3D1" w14:textId="77777777" w:rsidR="009C5F2D" w:rsidRDefault="009C5F2D" w:rsidP="009C5F2D">
            <w:pPr>
              <w:pStyle w:val="ListParagraph"/>
              <w:numPr>
                <w:ilvl w:val="0"/>
                <w:numId w:val="30"/>
              </w:numPr>
              <w:spacing w:after="160" w:line="259" w:lineRule="auto"/>
              <w:rPr>
                <w:i/>
                <w:iCs/>
              </w:rPr>
            </w:pPr>
            <w:r>
              <w:rPr>
                <w:i/>
                <w:iCs/>
              </w:rPr>
              <w:t>Monitoring and observation of virtual meetings</w:t>
            </w:r>
          </w:p>
          <w:p w14:paraId="23B1E81F" w14:textId="77777777" w:rsidR="009C5F2D" w:rsidRDefault="009C5F2D" w:rsidP="009C5F2D">
            <w:pPr>
              <w:pStyle w:val="ListParagraph"/>
              <w:numPr>
                <w:ilvl w:val="0"/>
                <w:numId w:val="30"/>
              </w:numPr>
              <w:spacing w:after="160" w:line="259" w:lineRule="auto"/>
              <w:rPr>
                <w:i/>
                <w:iCs/>
              </w:rPr>
            </w:pPr>
            <w:r w:rsidRPr="009C5F2D">
              <w:rPr>
                <w:i/>
                <w:iCs/>
              </w:rPr>
              <w:t>Progress monitoring via exit tickets, responses, and hand signals</w:t>
            </w:r>
            <w:r>
              <w:rPr>
                <w:i/>
                <w:iCs/>
              </w:rPr>
              <w:t xml:space="preserve"> during synchronous instruction</w:t>
            </w:r>
          </w:p>
          <w:p w14:paraId="7687C1E8" w14:textId="7B22B604" w:rsidR="00D137C5" w:rsidRPr="005B0532" w:rsidRDefault="009C5F2D" w:rsidP="005B0532">
            <w:pPr>
              <w:pStyle w:val="ListParagraph"/>
              <w:numPr>
                <w:ilvl w:val="0"/>
                <w:numId w:val="30"/>
              </w:numPr>
              <w:rPr>
                <w:i/>
                <w:iCs/>
              </w:rPr>
            </w:pPr>
            <w:r w:rsidRPr="005B0532">
              <w:rPr>
                <w:i/>
                <w:iCs/>
              </w:rPr>
              <w:t>Monitoring progress of student work within the LMS</w:t>
            </w:r>
          </w:p>
        </w:tc>
        <w:tc>
          <w:tcPr>
            <w:tcW w:w="1112" w:type="pct"/>
          </w:tcPr>
          <w:p w14:paraId="36627F87" w14:textId="77777777" w:rsidR="005B0532" w:rsidRDefault="005B0532" w:rsidP="005B0532">
            <w:pPr>
              <w:pStyle w:val="ListParagraph"/>
              <w:numPr>
                <w:ilvl w:val="0"/>
                <w:numId w:val="30"/>
              </w:numPr>
              <w:spacing w:after="160" w:line="259" w:lineRule="auto"/>
              <w:rPr>
                <w:i/>
                <w:iCs/>
              </w:rPr>
            </w:pPr>
            <w:r w:rsidRPr="005B0532">
              <w:rPr>
                <w:i/>
                <w:iCs/>
              </w:rPr>
              <w:t>End of unit assessments on the school’s approved LMS</w:t>
            </w:r>
          </w:p>
          <w:p w14:paraId="7BC32CF0" w14:textId="77777777" w:rsidR="005B0532" w:rsidRDefault="005B0532" w:rsidP="005B0532">
            <w:pPr>
              <w:pStyle w:val="ListParagraph"/>
              <w:numPr>
                <w:ilvl w:val="0"/>
                <w:numId w:val="30"/>
              </w:numPr>
              <w:spacing w:after="160" w:line="259" w:lineRule="auto"/>
              <w:rPr>
                <w:i/>
                <w:iCs/>
              </w:rPr>
            </w:pPr>
            <w:r>
              <w:rPr>
                <w:i/>
                <w:iCs/>
              </w:rPr>
              <w:t>End of unit projects and assessments that can be completed at home and either turned in at the school or shown to the teacher via videoconferencing</w:t>
            </w:r>
          </w:p>
          <w:p w14:paraId="099FFDA9" w14:textId="77777777" w:rsidR="005B0532" w:rsidRDefault="005B0532" w:rsidP="005B0532">
            <w:pPr>
              <w:pStyle w:val="ListParagraph"/>
              <w:numPr>
                <w:ilvl w:val="0"/>
                <w:numId w:val="30"/>
              </w:numPr>
              <w:spacing w:after="160" w:line="259" w:lineRule="auto"/>
              <w:rPr>
                <w:i/>
                <w:iCs/>
              </w:rPr>
            </w:pPr>
            <w:r>
              <w:rPr>
                <w:i/>
                <w:iCs/>
              </w:rPr>
              <w:t>Projects</w:t>
            </w:r>
          </w:p>
          <w:p w14:paraId="59D2E348" w14:textId="77777777" w:rsidR="005B0532" w:rsidRDefault="005B0532" w:rsidP="005B0532">
            <w:pPr>
              <w:pStyle w:val="ListParagraph"/>
              <w:numPr>
                <w:ilvl w:val="0"/>
                <w:numId w:val="30"/>
              </w:numPr>
              <w:spacing w:after="160" w:line="259" w:lineRule="auto"/>
              <w:rPr>
                <w:i/>
                <w:iCs/>
              </w:rPr>
            </w:pPr>
            <w:r>
              <w:rPr>
                <w:i/>
                <w:iCs/>
              </w:rPr>
              <w:t>Rubrics</w:t>
            </w:r>
          </w:p>
          <w:p w14:paraId="0A66256A" w14:textId="77777777" w:rsidR="005B0532" w:rsidRDefault="005B0532" w:rsidP="005B0532">
            <w:pPr>
              <w:pStyle w:val="ListParagraph"/>
              <w:numPr>
                <w:ilvl w:val="0"/>
                <w:numId w:val="30"/>
              </w:numPr>
              <w:spacing w:after="160" w:line="259" w:lineRule="auto"/>
              <w:rPr>
                <w:i/>
                <w:iCs/>
              </w:rPr>
            </w:pPr>
            <w:r>
              <w:rPr>
                <w:i/>
                <w:iCs/>
              </w:rPr>
              <w:t>Benchmark testing using Galileo</w:t>
            </w:r>
          </w:p>
          <w:p w14:paraId="5126DD96" w14:textId="0BB60856" w:rsidR="00D137C5" w:rsidRPr="005B0532" w:rsidRDefault="005B0532" w:rsidP="005B0532">
            <w:pPr>
              <w:pStyle w:val="ListParagraph"/>
              <w:numPr>
                <w:ilvl w:val="0"/>
                <w:numId w:val="30"/>
              </w:numPr>
              <w:rPr>
                <w:i/>
                <w:iCs/>
              </w:rPr>
            </w:pPr>
            <w:r w:rsidRPr="005B0532">
              <w:rPr>
                <w:i/>
                <w:iCs/>
              </w:rPr>
              <w:t>AzMerit</w:t>
            </w:r>
          </w:p>
        </w:tc>
      </w:tr>
      <w:tr w:rsidR="00D137C5" w14:paraId="160C8D2B" w14:textId="77777777" w:rsidTr="00D137C5">
        <w:tc>
          <w:tcPr>
            <w:tcW w:w="553" w:type="pct"/>
          </w:tcPr>
          <w:p w14:paraId="030D80CB" w14:textId="77777777" w:rsidR="00D137C5" w:rsidRDefault="00D137C5" w:rsidP="0001269B">
            <w:pPr>
              <w:rPr>
                <w:i/>
                <w:iCs/>
              </w:rPr>
            </w:pPr>
            <w:r>
              <w:rPr>
                <w:i/>
                <w:iCs/>
              </w:rPr>
              <w:t>7-8</w:t>
            </w:r>
          </w:p>
        </w:tc>
        <w:tc>
          <w:tcPr>
            <w:tcW w:w="1111" w:type="pct"/>
          </w:tcPr>
          <w:p w14:paraId="5D27BCE2" w14:textId="77777777" w:rsidR="00A73816" w:rsidRDefault="00A73816" w:rsidP="00A73816">
            <w:pPr>
              <w:pStyle w:val="ListParagraph"/>
              <w:numPr>
                <w:ilvl w:val="0"/>
                <w:numId w:val="30"/>
              </w:numPr>
              <w:spacing w:after="160" w:line="259" w:lineRule="auto"/>
              <w:rPr>
                <w:i/>
                <w:iCs/>
              </w:rPr>
            </w:pPr>
            <w:r w:rsidRPr="001C4CBD">
              <w:rPr>
                <w:i/>
                <w:iCs/>
              </w:rPr>
              <w:t>Asynchronous instruction and content through the Learning Management System SchoolsPLP</w:t>
            </w:r>
          </w:p>
          <w:p w14:paraId="3812A25F" w14:textId="549C63D2" w:rsidR="00D137C5" w:rsidRPr="00A73816" w:rsidRDefault="00A73816" w:rsidP="00A73816">
            <w:pPr>
              <w:pStyle w:val="ListParagraph"/>
              <w:numPr>
                <w:ilvl w:val="0"/>
                <w:numId w:val="30"/>
              </w:numPr>
              <w:spacing w:after="160" w:line="259" w:lineRule="auto"/>
              <w:rPr>
                <w:i/>
                <w:iCs/>
              </w:rPr>
            </w:pPr>
            <w:r>
              <w:rPr>
                <w:i/>
                <w:iCs/>
              </w:rPr>
              <w:lastRenderedPageBreak/>
              <w:t>Synchronous instruction via videoconferencing (Zoom)</w:t>
            </w:r>
          </w:p>
        </w:tc>
        <w:tc>
          <w:tcPr>
            <w:tcW w:w="1112" w:type="pct"/>
          </w:tcPr>
          <w:p w14:paraId="6A59F9A9" w14:textId="77777777" w:rsidR="00A73816" w:rsidRDefault="00A73816" w:rsidP="00A73816">
            <w:pPr>
              <w:pStyle w:val="ListParagraph"/>
              <w:numPr>
                <w:ilvl w:val="0"/>
                <w:numId w:val="30"/>
              </w:numPr>
              <w:spacing w:after="160" w:line="259" w:lineRule="auto"/>
              <w:rPr>
                <w:i/>
                <w:iCs/>
              </w:rPr>
            </w:pPr>
            <w:r>
              <w:rPr>
                <w:i/>
                <w:iCs/>
              </w:rPr>
              <w:lastRenderedPageBreak/>
              <w:t xml:space="preserve">Learning Management System: </w:t>
            </w:r>
            <w:r w:rsidRPr="00A73816">
              <w:rPr>
                <w:i/>
                <w:iCs/>
              </w:rPr>
              <w:t>SchoolsPLP and Lincoln Learning</w:t>
            </w:r>
          </w:p>
          <w:p w14:paraId="3DEBD9F3" w14:textId="3BB5CF82" w:rsidR="00D137C5" w:rsidRPr="00A73816" w:rsidRDefault="00A73816" w:rsidP="00A73816">
            <w:pPr>
              <w:pStyle w:val="ListParagraph"/>
              <w:numPr>
                <w:ilvl w:val="0"/>
                <w:numId w:val="30"/>
              </w:numPr>
              <w:spacing w:after="160" w:line="259" w:lineRule="auto"/>
              <w:rPr>
                <w:i/>
                <w:iCs/>
              </w:rPr>
            </w:pPr>
            <w:r>
              <w:rPr>
                <w:i/>
                <w:iCs/>
              </w:rPr>
              <w:t xml:space="preserve">Teacher created content in alignment </w:t>
            </w:r>
            <w:r>
              <w:rPr>
                <w:i/>
                <w:iCs/>
              </w:rPr>
              <w:lastRenderedPageBreak/>
              <w:t>with the AZ College and Career Readiness Standards</w:t>
            </w:r>
          </w:p>
        </w:tc>
        <w:tc>
          <w:tcPr>
            <w:tcW w:w="1111" w:type="pct"/>
          </w:tcPr>
          <w:p w14:paraId="2FEB1262" w14:textId="77777777" w:rsidR="005B0532" w:rsidRDefault="005B0532" w:rsidP="005B0532">
            <w:pPr>
              <w:pStyle w:val="ListParagraph"/>
              <w:numPr>
                <w:ilvl w:val="0"/>
                <w:numId w:val="30"/>
              </w:numPr>
              <w:spacing w:after="160" w:line="259" w:lineRule="auto"/>
              <w:rPr>
                <w:i/>
                <w:iCs/>
              </w:rPr>
            </w:pPr>
            <w:r w:rsidRPr="009C5F2D">
              <w:rPr>
                <w:i/>
                <w:iCs/>
              </w:rPr>
              <w:lastRenderedPageBreak/>
              <w:t>Student participation during synchronous class time</w:t>
            </w:r>
          </w:p>
          <w:p w14:paraId="682D10BE" w14:textId="77777777" w:rsidR="005B0532" w:rsidRDefault="005B0532" w:rsidP="005B0532">
            <w:pPr>
              <w:pStyle w:val="ListParagraph"/>
              <w:numPr>
                <w:ilvl w:val="0"/>
                <w:numId w:val="30"/>
              </w:numPr>
              <w:spacing w:after="160" w:line="259" w:lineRule="auto"/>
              <w:rPr>
                <w:i/>
                <w:iCs/>
              </w:rPr>
            </w:pPr>
            <w:r>
              <w:rPr>
                <w:i/>
                <w:iCs/>
              </w:rPr>
              <w:t>Monitoring and observation of virtual meetings</w:t>
            </w:r>
          </w:p>
          <w:p w14:paraId="23E82C61" w14:textId="77777777" w:rsidR="005B0532" w:rsidRDefault="005B0532" w:rsidP="005B0532">
            <w:pPr>
              <w:pStyle w:val="ListParagraph"/>
              <w:numPr>
                <w:ilvl w:val="0"/>
                <w:numId w:val="30"/>
              </w:numPr>
              <w:spacing w:after="160" w:line="259" w:lineRule="auto"/>
              <w:rPr>
                <w:i/>
                <w:iCs/>
              </w:rPr>
            </w:pPr>
            <w:r w:rsidRPr="009C5F2D">
              <w:rPr>
                <w:i/>
                <w:iCs/>
              </w:rPr>
              <w:lastRenderedPageBreak/>
              <w:t>Progress monitoring via exit tickets, responses, and hand signals</w:t>
            </w:r>
            <w:r>
              <w:rPr>
                <w:i/>
                <w:iCs/>
              </w:rPr>
              <w:t xml:space="preserve"> during synchronous instruction</w:t>
            </w:r>
          </w:p>
          <w:p w14:paraId="1C151C0B" w14:textId="1CFB5989" w:rsidR="00D137C5" w:rsidRPr="005B0532" w:rsidRDefault="005B0532" w:rsidP="005B0532">
            <w:pPr>
              <w:pStyle w:val="ListParagraph"/>
              <w:numPr>
                <w:ilvl w:val="0"/>
                <w:numId w:val="30"/>
              </w:numPr>
              <w:rPr>
                <w:i/>
                <w:iCs/>
              </w:rPr>
            </w:pPr>
            <w:r w:rsidRPr="005B0532">
              <w:rPr>
                <w:i/>
                <w:iCs/>
              </w:rPr>
              <w:t>Monitoring progress of student work within the LMS</w:t>
            </w:r>
          </w:p>
        </w:tc>
        <w:tc>
          <w:tcPr>
            <w:tcW w:w="1112" w:type="pct"/>
          </w:tcPr>
          <w:p w14:paraId="79DE8B18" w14:textId="77777777" w:rsidR="005B0532" w:rsidRDefault="005B0532" w:rsidP="005B0532">
            <w:pPr>
              <w:pStyle w:val="ListParagraph"/>
              <w:numPr>
                <w:ilvl w:val="0"/>
                <w:numId w:val="30"/>
              </w:numPr>
              <w:spacing w:after="160" w:line="259" w:lineRule="auto"/>
              <w:rPr>
                <w:i/>
                <w:iCs/>
              </w:rPr>
            </w:pPr>
            <w:r w:rsidRPr="005B0532">
              <w:rPr>
                <w:i/>
                <w:iCs/>
              </w:rPr>
              <w:lastRenderedPageBreak/>
              <w:t>End of unit assessments on the school’s approved LMS</w:t>
            </w:r>
          </w:p>
          <w:p w14:paraId="698B0DA7" w14:textId="77777777" w:rsidR="005B0532" w:rsidRDefault="005B0532" w:rsidP="005B0532">
            <w:pPr>
              <w:pStyle w:val="ListParagraph"/>
              <w:numPr>
                <w:ilvl w:val="0"/>
                <w:numId w:val="30"/>
              </w:numPr>
              <w:spacing w:after="160" w:line="259" w:lineRule="auto"/>
              <w:rPr>
                <w:i/>
                <w:iCs/>
              </w:rPr>
            </w:pPr>
            <w:r>
              <w:rPr>
                <w:i/>
                <w:iCs/>
              </w:rPr>
              <w:t xml:space="preserve">End of unit projects and assessments that </w:t>
            </w:r>
            <w:r>
              <w:rPr>
                <w:i/>
                <w:iCs/>
              </w:rPr>
              <w:lastRenderedPageBreak/>
              <w:t>can be completed at home and either turned in at the school or shown to the teacher via videoconferencing</w:t>
            </w:r>
          </w:p>
          <w:p w14:paraId="1697BC47" w14:textId="77777777" w:rsidR="005B0532" w:rsidRDefault="005B0532" w:rsidP="005B0532">
            <w:pPr>
              <w:pStyle w:val="ListParagraph"/>
              <w:numPr>
                <w:ilvl w:val="0"/>
                <w:numId w:val="30"/>
              </w:numPr>
              <w:spacing w:after="160" w:line="259" w:lineRule="auto"/>
              <w:rPr>
                <w:i/>
                <w:iCs/>
              </w:rPr>
            </w:pPr>
            <w:r>
              <w:rPr>
                <w:i/>
                <w:iCs/>
              </w:rPr>
              <w:t>Projects</w:t>
            </w:r>
          </w:p>
          <w:p w14:paraId="561EA5E4" w14:textId="77777777" w:rsidR="005B0532" w:rsidRDefault="005B0532" w:rsidP="005B0532">
            <w:pPr>
              <w:pStyle w:val="ListParagraph"/>
              <w:numPr>
                <w:ilvl w:val="0"/>
                <w:numId w:val="30"/>
              </w:numPr>
              <w:spacing w:after="160" w:line="259" w:lineRule="auto"/>
              <w:rPr>
                <w:i/>
                <w:iCs/>
              </w:rPr>
            </w:pPr>
            <w:r>
              <w:rPr>
                <w:i/>
                <w:iCs/>
              </w:rPr>
              <w:t>Rubrics</w:t>
            </w:r>
          </w:p>
          <w:p w14:paraId="70CEFB36" w14:textId="77777777" w:rsidR="005B0532" w:rsidRDefault="005B0532" w:rsidP="005B0532">
            <w:pPr>
              <w:pStyle w:val="ListParagraph"/>
              <w:numPr>
                <w:ilvl w:val="0"/>
                <w:numId w:val="30"/>
              </w:numPr>
              <w:spacing w:after="160" w:line="259" w:lineRule="auto"/>
              <w:rPr>
                <w:i/>
                <w:iCs/>
              </w:rPr>
            </w:pPr>
            <w:r>
              <w:rPr>
                <w:i/>
                <w:iCs/>
              </w:rPr>
              <w:t>Benchmark testing using Galileo</w:t>
            </w:r>
          </w:p>
          <w:p w14:paraId="70E18086" w14:textId="4F882939" w:rsidR="00D137C5" w:rsidRPr="005B0532" w:rsidRDefault="005B0532" w:rsidP="005B0532">
            <w:pPr>
              <w:pStyle w:val="ListParagraph"/>
              <w:numPr>
                <w:ilvl w:val="0"/>
                <w:numId w:val="30"/>
              </w:numPr>
              <w:rPr>
                <w:i/>
                <w:iCs/>
              </w:rPr>
            </w:pPr>
            <w:r w:rsidRPr="005B0532">
              <w:rPr>
                <w:i/>
                <w:iCs/>
              </w:rPr>
              <w:t>AzMerit</w:t>
            </w:r>
          </w:p>
        </w:tc>
      </w:tr>
      <w:tr w:rsidR="00D137C5" w14:paraId="7815E267" w14:textId="77777777" w:rsidTr="00D137C5">
        <w:tc>
          <w:tcPr>
            <w:tcW w:w="553" w:type="pct"/>
          </w:tcPr>
          <w:p w14:paraId="7A906117" w14:textId="77777777" w:rsidR="00D137C5" w:rsidRDefault="00D137C5" w:rsidP="0001269B">
            <w:pPr>
              <w:rPr>
                <w:i/>
                <w:iCs/>
              </w:rPr>
            </w:pPr>
            <w:r>
              <w:rPr>
                <w:i/>
                <w:iCs/>
              </w:rPr>
              <w:lastRenderedPageBreak/>
              <w:t>9-12</w:t>
            </w:r>
          </w:p>
        </w:tc>
        <w:tc>
          <w:tcPr>
            <w:tcW w:w="1111" w:type="pct"/>
          </w:tcPr>
          <w:p w14:paraId="0FE9B196" w14:textId="2735DB78" w:rsidR="00D137C5" w:rsidRDefault="001C4CBD" w:rsidP="00457DE0">
            <w:pPr>
              <w:rPr>
                <w:i/>
                <w:iCs/>
              </w:rPr>
            </w:pPr>
            <w:r>
              <w:rPr>
                <w:i/>
                <w:iCs/>
              </w:rPr>
              <w:t>NA</w:t>
            </w:r>
          </w:p>
        </w:tc>
        <w:tc>
          <w:tcPr>
            <w:tcW w:w="1112" w:type="pct"/>
          </w:tcPr>
          <w:p w14:paraId="134E6F22" w14:textId="7704093B" w:rsidR="00D137C5" w:rsidRDefault="001C4CBD" w:rsidP="0001269B">
            <w:pPr>
              <w:rPr>
                <w:i/>
                <w:iCs/>
              </w:rPr>
            </w:pPr>
            <w:r>
              <w:rPr>
                <w:i/>
                <w:iCs/>
              </w:rPr>
              <w:t>NA</w:t>
            </w:r>
          </w:p>
        </w:tc>
        <w:tc>
          <w:tcPr>
            <w:tcW w:w="1111" w:type="pct"/>
          </w:tcPr>
          <w:p w14:paraId="430A2233" w14:textId="517B65A8" w:rsidR="00D137C5" w:rsidRDefault="001C4CBD" w:rsidP="0001269B">
            <w:pPr>
              <w:rPr>
                <w:i/>
                <w:iCs/>
              </w:rPr>
            </w:pPr>
            <w:r>
              <w:rPr>
                <w:i/>
                <w:iCs/>
              </w:rPr>
              <w:t>NA</w:t>
            </w:r>
          </w:p>
        </w:tc>
        <w:tc>
          <w:tcPr>
            <w:tcW w:w="1112" w:type="pct"/>
          </w:tcPr>
          <w:p w14:paraId="76CED6DD" w14:textId="0CA328AF" w:rsidR="00D137C5" w:rsidRDefault="001C4CBD" w:rsidP="0001269B">
            <w:pPr>
              <w:rPr>
                <w:i/>
                <w:iCs/>
              </w:rPr>
            </w:pPr>
            <w:r>
              <w:rPr>
                <w:i/>
                <w:iCs/>
              </w:rPr>
              <w:t>NA</w:t>
            </w:r>
          </w:p>
        </w:tc>
      </w:tr>
    </w:tbl>
    <w:p w14:paraId="29C4C343" w14:textId="0CC969F0" w:rsidR="0001269B" w:rsidRDefault="0001269B" w:rsidP="006A49FB">
      <w:pPr>
        <w:rPr>
          <w:i/>
          <w:iCs/>
        </w:rPr>
      </w:pPr>
    </w:p>
    <w:tbl>
      <w:tblPr>
        <w:tblStyle w:val="TableGrid"/>
        <w:tblW w:w="5000" w:type="pct"/>
        <w:tblLook w:val="04A0" w:firstRow="1" w:lastRow="0" w:firstColumn="1" w:lastColumn="0" w:noHBand="0" w:noVBand="1"/>
      </w:tblPr>
      <w:tblGrid>
        <w:gridCol w:w="1457"/>
        <w:gridCol w:w="2928"/>
        <w:gridCol w:w="2930"/>
        <w:gridCol w:w="2928"/>
        <w:gridCol w:w="2933"/>
      </w:tblGrid>
      <w:tr w:rsidR="00D137C5" w14:paraId="5760944D" w14:textId="77777777" w:rsidTr="0001269B">
        <w:tc>
          <w:tcPr>
            <w:tcW w:w="5000" w:type="pct"/>
            <w:gridSpan w:val="5"/>
          </w:tcPr>
          <w:p w14:paraId="7A9C406D" w14:textId="38CFE1AE" w:rsidR="00D137C5" w:rsidRPr="006A49FB" w:rsidRDefault="00D137C5" w:rsidP="00D137C5">
            <w:pPr>
              <w:jc w:val="center"/>
              <w:rPr>
                <w:b/>
                <w:iCs/>
              </w:rPr>
            </w:pPr>
            <w:r>
              <w:rPr>
                <w:b/>
                <w:iCs/>
              </w:rPr>
              <w:t>Instructional Methods, Content Delivery, and Monitoring Student Learning (Science)</w:t>
            </w:r>
          </w:p>
        </w:tc>
      </w:tr>
      <w:tr w:rsidR="00D137C5" w14:paraId="08407916" w14:textId="77777777" w:rsidTr="00D137C5">
        <w:tc>
          <w:tcPr>
            <w:tcW w:w="553" w:type="pct"/>
          </w:tcPr>
          <w:p w14:paraId="2F262DCF" w14:textId="77777777" w:rsidR="00D137C5" w:rsidRDefault="00D137C5" w:rsidP="0001269B">
            <w:pPr>
              <w:rPr>
                <w:i/>
                <w:iCs/>
              </w:rPr>
            </w:pPr>
          </w:p>
        </w:tc>
        <w:tc>
          <w:tcPr>
            <w:tcW w:w="1111" w:type="pct"/>
          </w:tcPr>
          <w:p w14:paraId="66B81DE3" w14:textId="77777777" w:rsidR="00D137C5" w:rsidRDefault="00D137C5" w:rsidP="002A1988">
            <w:pPr>
              <w:jc w:val="center"/>
              <w:rPr>
                <w:i/>
                <w:iCs/>
              </w:rPr>
            </w:pPr>
            <w:r>
              <w:rPr>
                <w:i/>
                <w:iCs/>
              </w:rPr>
              <w:t>Educational Delivery Methodologies</w:t>
            </w:r>
          </w:p>
        </w:tc>
        <w:tc>
          <w:tcPr>
            <w:tcW w:w="1112" w:type="pct"/>
          </w:tcPr>
          <w:p w14:paraId="405F7671" w14:textId="77777777" w:rsidR="00D137C5" w:rsidRDefault="00D137C5" w:rsidP="002A1988">
            <w:pPr>
              <w:jc w:val="center"/>
              <w:rPr>
                <w:i/>
                <w:iCs/>
              </w:rPr>
            </w:pPr>
            <w:r>
              <w:rPr>
                <w:i/>
                <w:iCs/>
              </w:rPr>
              <w:t>Content Provider/Program Used</w:t>
            </w:r>
          </w:p>
        </w:tc>
        <w:tc>
          <w:tcPr>
            <w:tcW w:w="1111" w:type="pct"/>
          </w:tcPr>
          <w:p w14:paraId="294F92E3" w14:textId="77777777" w:rsidR="00D137C5" w:rsidRDefault="00D137C5" w:rsidP="002A1988">
            <w:pPr>
              <w:jc w:val="center"/>
              <w:rPr>
                <w:i/>
                <w:iCs/>
              </w:rPr>
            </w:pPr>
            <w:r>
              <w:rPr>
                <w:i/>
                <w:iCs/>
              </w:rPr>
              <w:t>Formative Assessment Strategies and Frequency</w:t>
            </w:r>
          </w:p>
        </w:tc>
        <w:tc>
          <w:tcPr>
            <w:tcW w:w="1112" w:type="pct"/>
          </w:tcPr>
          <w:p w14:paraId="6CC2CD07" w14:textId="77777777" w:rsidR="00D137C5" w:rsidRDefault="00D137C5" w:rsidP="002A1988">
            <w:pPr>
              <w:jc w:val="center"/>
              <w:rPr>
                <w:i/>
                <w:iCs/>
              </w:rPr>
            </w:pPr>
            <w:r>
              <w:rPr>
                <w:i/>
                <w:iCs/>
              </w:rPr>
              <w:t>Summative Assessment Strategies and Frequency</w:t>
            </w:r>
          </w:p>
        </w:tc>
      </w:tr>
      <w:tr w:rsidR="00D137C5" w14:paraId="56536DDE" w14:textId="77777777" w:rsidTr="00D137C5">
        <w:tc>
          <w:tcPr>
            <w:tcW w:w="553" w:type="pct"/>
          </w:tcPr>
          <w:p w14:paraId="2C71F7EB" w14:textId="77777777" w:rsidR="00D137C5" w:rsidRDefault="00D137C5" w:rsidP="0001269B">
            <w:pPr>
              <w:rPr>
                <w:i/>
                <w:iCs/>
              </w:rPr>
            </w:pPr>
            <w:r>
              <w:rPr>
                <w:i/>
                <w:iCs/>
              </w:rPr>
              <w:t>Kindergarten</w:t>
            </w:r>
          </w:p>
        </w:tc>
        <w:tc>
          <w:tcPr>
            <w:tcW w:w="1111" w:type="pct"/>
          </w:tcPr>
          <w:p w14:paraId="5146B451" w14:textId="77777777" w:rsidR="00A73816" w:rsidRDefault="00A73816" w:rsidP="00A73816">
            <w:pPr>
              <w:pStyle w:val="ListParagraph"/>
              <w:numPr>
                <w:ilvl w:val="0"/>
                <w:numId w:val="30"/>
              </w:numPr>
              <w:rPr>
                <w:i/>
                <w:iCs/>
              </w:rPr>
            </w:pPr>
            <w:r w:rsidRPr="001C4CBD">
              <w:rPr>
                <w:i/>
                <w:iCs/>
              </w:rPr>
              <w:t>Asynchronous instruction and content through the Learning Management System SchoolsPLP</w:t>
            </w:r>
          </w:p>
          <w:p w14:paraId="20805E1F" w14:textId="77777777" w:rsidR="00A73816" w:rsidRDefault="00A73816" w:rsidP="00A73816">
            <w:pPr>
              <w:pStyle w:val="ListParagraph"/>
              <w:numPr>
                <w:ilvl w:val="0"/>
                <w:numId w:val="30"/>
              </w:numPr>
              <w:rPr>
                <w:i/>
                <w:iCs/>
              </w:rPr>
            </w:pPr>
            <w:r>
              <w:rPr>
                <w:i/>
                <w:iCs/>
              </w:rPr>
              <w:t>Synchronous instruction via videoconferencing (Zoom)</w:t>
            </w:r>
          </w:p>
          <w:p w14:paraId="2B40AB51" w14:textId="77A784CE" w:rsidR="00D137C5" w:rsidRPr="00A73816" w:rsidRDefault="00A73816" w:rsidP="00A73816">
            <w:pPr>
              <w:pStyle w:val="ListParagraph"/>
              <w:numPr>
                <w:ilvl w:val="0"/>
                <w:numId w:val="30"/>
              </w:numPr>
              <w:rPr>
                <w:i/>
                <w:iCs/>
              </w:rPr>
            </w:pPr>
            <w:r w:rsidRPr="00A73816">
              <w:rPr>
                <w:i/>
                <w:iCs/>
              </w:rPr>
              <w:t>Weekly packets of material for students</w:t>
            </w:r>
          </w:p>
        </w:tc>
        <w:tc>
          <w:tcPr>
            <w:tcW w:w="1112" w:type="pct"/>
          </w:tcPr>
          <w:p w14:paraId="48E6921B" w14:textId="77777777" w:rsidR="00A73816" w:rsidRDefault="00A73816" w:rsidP="00A73816">
            <w:pPr>
              <w:pStyle w:val="ListParagraph"/>
              <w:numPr>
                <w:ilvl w:val="0"/>
                <w:numId w:val="30"/>
              </w:numPr>
              <w:spacing w:after="160" w:line="259" w:lineRule="auto"/>
              <w:rPr>
                <w:i/>
                <w:iCs/>
              </w:rPr>
            </w:pPr>
            <w:r>
              <w:rPr>
                <w:i/>
                <w:iCs/>
              </w:rPr>
              <w:t xml:space="preserve">Learning Management System: </w:t>
            </w:r>
            <w:r w:rsidRPr="00A73816">
              <w:rPr>
                <w:i/>
                <w:iCs/>
              </w:rPr>
              <w:t>SchoolsPLP and Lincoln Learning</w:t>
            </w:r>
          </w:p>
          <w:p w14:paraId="507FF484" w14:textId="77777777" w:rsid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p w14:paraId="6AF91E10" w14:textId="57D45C92" w:rsidR="00D137C5" w:rsidRPr="00A73816" w:rsidRDefault="00A73816" w:rsidP="00A73816">
            <w:pPr>
              <w:pStyle w:val="ListParagraph"/>
              <w:numPr>
                <w:ilvl w:val="0"/>
                <w:numId w:val="30"/>
              </w:numPr>
              <w:rPr>
                <w:i/>
                <w:iCs/>
              </w:rPr>
            </w:pPr>
            <w:r w:rsidRPr="00A73816">
              <w:rPr>
                <w:i/>
                <w:iCs/>
              </w:rPr>
              <w:t>Teacher created content in alignment with the AZ College and Career Readiness Standards</w:t>
            </w:r>
          </w:p>
        </w:tc>
        <w:tc>
          <w:tcPr>
            <w:tcW w:w="1111" w:type="pct"/>
          </w:tcPr>
          <w:p w14:paraId="40A33850" w14:textId="77777777" w:rsidR="005B0532" w:rsidRDefault="005B0532" w:rsidP="005B0532">
            <w:pPr>
              <w:pStyle w:val="ListParagraph"/>
              <w:numPr>
                <w:ilvl w:val="0"/>
                <w:numId w:val="30"/>
              </w:numPr>
              <w:rPr>
                <w:i/>
                <w:iCs/>
              </w:rPr>
            </w:pPr>
            <w:r w:rsidRPr="009C5F2D">
              <w:rPr>
                <w:i/>
                <w:iCs/>
              </w:rPr>
              <w:t>Student participation during synchronous class time</w:t>
            </w:r>
          </w:p>
          <w:p w14:paraId="50B43C63" w14:textId="77777777" w:rsidR="005B0532" w:rsidRDefault="005B0532" w:rsidP="005B0532">
            <w:pPr>
              <w:pStyle w:val="ListParagraph"/>
              <w:numPr>
                <w:ilvl w:val="0"/>
                <w:numId w:val="30"/>
              </w:numPr>
              <w:rPr>
                <w:i/>
                <w:iCs/>
              </w:rPr>
            </w:pPr>
            <w:r>
              <w:rPr>
                <w:i/>
                <w:iCs/>
              </w:rPr>
              <w:t>Monitoring and observation of virtual meetings</w:t>
            </w:r>
          </w:p>
          <w:p w14:paraId="72032B45" w14:textId="2D7D8E50" w:rsidR="00D137C5" w:rsidRPr="005B0532" w:rsidRDefault="005B0532" w:rsidP="005B0532">
            <w:pPr>
              <w:pStyle w:val="ListParagraph"/>
              <w:numPr>
                <w:ilvl w:val="0"/>
                <w:numId w:val="30"/>
              </w:numPr>
              <w:rPr>
                <w:i/>
                <w:iCs/>
              </w:rPr>
            </w:pPr>
            <w:r w:rsidRPr="005B0532">
              <w:rPr>
                <w:i/>
                <w:iCs/>
              </w:rPr>
              <w:t>Progress monitoring via exit tickets, responses, and hand signals during synchronous instruction</w:t>
            </w:r>
          </w:p>
        </w:tc>
        <w:tc>
          <w:tcPr>
            <w:tcW w:w="1112" w:type="pct"/>
          </w:tcPr>
          <w:p w14:paraId="7E9FDFA3" w14:textId="2B05CFA9" w:rsidR="00D137C5" w:rsidRPr="009C5F2D" w:rsidRDefault="009C5F2D" w:rsidP="009C5F2D">
            <w:pPr>
              <w:pStyle w:val="ListParagraph"/>
              <w:numPr>
                <w:ilvl w:val="0"/>
                <w:numId w:val="30"/>
              </w:numPr>
              <w:rPr>
                <w:i/>
                <w:iCs/>
              </w:rPr>
            </w:pPr>
            <w:r w:rsidRPr="009C5F2D">
              <w:rPr>
                <w:i/>
                <w:iCs/>
              </w:rPr>
              <w:t>Completion of individual student packets that are sent home on a weekly basis</w:t>
            </w:r>
          </w:p>
        </w:tc>
      </w:tr>
      <w:tr w:rsidR="00D137C5" w14:paraId="008BB05B" w14:textId="77777777" w:rsidTr="00D137C5">
        <w:tc>
          <w:tcPr>
            <w:tcW w:w="553" w:type="pct"/>
          </w:tcPr>
          <w:p w14:paraId="59AACF04" w14:textId="77777777" w:rsidR="00D137C5" w:rsidRDefault="00D137C5" w:rsidP="0001269B">
            <w:pPr>
              <w:rPr>
                <w:i/>
                <w:iCs/>
              </w:rPr>
            </w:pPr>
            <w:r>
              <w:rPr>
                <w:i/>
                <w:iCs/>
              </w:rPr>
              <w:t>1-3</w:t>
            </w:r>
          </w:p>
        </w:tc>
        <w:tc>
          <w:tcPr>
            <w:tcW w:w="1111" w:type="pct"/>
          </w:tcPr>
          <w:p w14:paraId="245A0C9D" w14:textId="77777777" w:rsidR="00A73816" w:rsidRDefault="00A73816" w:rsidP="00A73816">
            <w:pPr>
              <w:pStyle w:val="ListParagraph"/>
              <w:numPr>
                <w:ilvl w:val="0"/>
                <w:numId w:val="30"/>
              </w:numPr>
              <w:spacing w:after="160" w:line="259" w:lineRule="auto"/>
              <w:rPr>
                <w:i/>
                <w:iCs/>
              </w:rPr>
            </w:pPr>
            <w:r w:rsidRPr="001C4CBD">
              <w:rPr>
                <w:i/>
                <w:iCs/>
              </w:rPr>
              <w:t xml:space="preserve">Asynchronous </w:t>
            </w:r>
            <w:r w:rsidRPr="001C4CBD">
              <w:rPr>
                <w:i/>
                <w:iCs/>
              </w:rPr>
              <w:lastRenderedPageBreak/>
              <w:t>instruction and content through the Learning Management System SchoolsPLP</w:t>
            </w:r>
          </w:p>
          <w:p w14:paraId="2DA29E15" w14:textId="77777777" w:rsidR="00A73816" w:rsidRDefault="00A73816" w:rsidP="00A73816">
            <w:pPr>
              <w:pStyle w:val="ListParagraph"/>
              <w:numPr>
                <w:ilvl w:val="0"/>
                <w:numId w:val="30"/>
              </w:numPr>
              <w:spacing w:after="160" w:line="259" w:lineRule="auto"/>
              <w:rPr>
                <w:i/>
                <w:iCs/>
              </w:rPr>
            </w:pPr>
            <w:r>
              <w:rPr>
                <w:i/>
                <w:iCs/>
              </w:rPr>
              <w:t>Synchronous instruction via videoconferencing (Zoom)</w:t>
            </w:r>
          </w:p>
          <w:p w14:paraId="08D49F7A" w14:textId="52974433" w:rsidR="00D137C5" w:rsidRPr="00A73816" w:rsidRDefault="00A73816" w:rsidP="00A73816">
            <w:pPr>
              <w:pStyle w:val="ListParagraph"/>
              <w:numPr>
                <w:ilvl w:val="0"/>
                <w:numId w:val="30"/>
              </w:numPr>
              <w:rPr>
                <w:i/>
                <w:iCs/>
              </w:rPr>
            </w:pPr>
            <w:r w:rsidRPr="00A73816">
              <w:rPr>
                <w:i/>
                <w:iCs/>
              </w:rPr>
              <w:t>Weekly packets of material for students</w:t>
            </w:r>
          </w:p>
        </w:tc>
        <w:tc>
          <w:tcPr>
            <w:tcW w:w="1112" w:type="pct"/>
          </w:tcPr>
          <w:p w14:paraId="3C1B2F15" w14:textId="77777777" w:rsidR="00A73816" w:rsidRDefault="00A73816" w:rsidP="00A73816">
            <w:pPr>
              <w:pStyle w:val="ListParagraph"/>
              <w:numPr>
                <w:ilvl w:val="0"/>
                <w:numId w:val="30"/>
              </w:numPr>
              <w:spacing w:after="160" w:line="259" w:lineRule="auto"/>
              <w:rPr>
                <w:i/>
                <w:iCs/>
              </w:rPr>
            </w:pPr>
            <w:r>
              <w:rPr>
                <w:i/>
                <w:iCs/>
              </w:rPr>
              <w:lastRenderedPageBreak/>
              <w:t xml:space="preserve">Learning </w:t>
            </w:r>
            <w:r>
              <w:rPr>
                <w:i/>
                <w:iCs/>
              </w:rPr>
              <w:lastRenderedPageBreak/>
              <w:t xml:space="preserve">Management System: </w:t>
            </w:r>
            <w:r w:rsidRPr="00A73816">
              <w:rPr>
                <w:i/>
                <w:iCs/>
              </w:rPr>
              <w:t>SchoolsPLP and Lincoln Learning</w:t>
            </w:r>
          </w:p>
          <w:p w14:paraId="79EA1C35" w14:textId="77777777" w:rsid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p w14:paraId="5FF6C8AF" w14:textId="25490675" w:rsidR="00D137C5" w:rsidRPr="00A73816" w:rsidRDefault="00A73816" w:rsidP="00A73816">
            <w:pPr>
              <w:pStyle w:val="ListParagraph"/>
              <w:numPr>
                <w:ilvl w:val="0"/>
                <w:numId w:val="30"/>
              </w:numPr>
              <w:rPr>
                <w:i/>
                <w:iCs/>
              </w:rPr>
            </w:pPr>
            <w:r w:rsidRPr="00A73816">
              <w:rPr>
                <w:i/>
                <w:iCs/>
              </w:rPr>
              <w:t>Teacher created content in alignment with the AZ College and Career Readiness Standards</w:t>
            </w:r>
          </w:p>
        </w:tc>
        <w:tc>
          <w:tcPr>
            <w:tcW w:w="1111" w:type="pct"/>
          </w:tcPr>
          <w:p w14:paraId="5A3DD617" w14:textId="77777777" w:rsidR="005B0532" w:rsidRDefault="005B0532" w:rsidP="005B0532">
            <w:pPr>
              <w:pStyle w:val="ListParagraph"/>
              <w:numPr>
                <w:ilvl w:val="0"/>
                <w:numId w:val="30"/>
              </w:numPr>
              <w:spacing w:after="160" w:line="259" w:lineRule="auto"/>
              <w:rPr>
                <w:i/>
                <w:iCs/>
              </w:rPr>
            </w:pPr>
            <w:r w:rsidRPr="009C5F2D">
              <w:rPr>
                <w:i/>
                <w:iCs/>
              </w:rPr>
              <w:lastRenderedPageBreak/>
              <w:t xml:space="preserve">Student participation </w:t>
            </w:r>
            <w:r w:rsidRPr="009C5F2D">
              <w:rPr>
                <w:i/>
                <w:iCs/>
              </w:rPr>
              <w:lastRenderedPageBreak/>
              <w:t>during synchronous class time</w:t>
            </w:r>
          </w:p>
          <w:p w14:paraId="114B24DF" w14:textId="77777777" w:rsidR="005B0532" w:rsidRDefault="005B0532" w:rsidP="005B0532">
            <w:pPr>
              <w:pStyle w:val="ListParagraph"/>
              <w:numPr>
                <w:ilvl w:val="0"/>
                <w:numId w:val="30"/>
              </w:numPr>
              <w:spacing w:after="160" w:line="259" w:lineRule="auto"/>
              <w:rPr>
                <w:i/>
                <w:iCs/>
              </w:rPr>
            </w:pPr>
            <w:r>
              <w:rPr>
                <w:i/>
                <w:iCs/>
              </w:rPr>
              <w:t>Monitoring and observation of virtual meetings</w:t>
            </w:r>
          </w:p>
          <w:p w14:paraId="0AD243CD" w14:textId="77777777" w:rsidR="005B0532" w:rsidRDefault="005B0532" w:rsidP="005B0532">
            <w:pPr>
              <w:pStyle w:val="ListParagraph"/>
              <w:numPr>
                <w:ilvl w:val="0"/>
                <w:numId w:val="30"/>
              </w:numPr>
              <w:spacing w:after="160" w:line="259" w:lineRule="auto"/>
              <w:rPr>
                <w:i/>
                <w:iCs/>
              </w:rPr>
            </w:pPr>
            <w:r w:rsidRPr="009C5F2D">
              <w:rPr>
                <w:i/>
                <w:iCs/>
              </w:rPr>
              <w:t>Progress monitoring via exit tickets, responses, and hand signals</w:t>
            </w:r>
            <w:r>
              <w:rPr>
                <w:i/>
                <w:iCs/>
              </w:rPr>
              <w:t xml:space="preserve"> during synchronous instruction</w:t>
            </w:r>
          </w:p>
          <w:p w14:paraId="197DD8B6" w14:textId="3F7FB935" w:rsidR="00D137C5" w:rsidRPr="005B0532" w:rsidRDefault="005B0532" w:rsidP="005B0532">
            <w:pPr>
              <w:pStyle w:val="ListParagraph"/>
              <w:numPr>
                <w:ilvl w:val="0"/>
                <w:numId w:val="30"/>
              </w:numPr>
              <w:rPr>
                <w:i/>
                <w:iCs/>
              </w:rPr>
            </w:pPr>
            <w:r w:rsidRPr="005B0532">
              <w:rPr>
                <w:i/>
                <w:iCs/>
              </w:rPr>
              <w:t>Monitoring progress of student work within the LMS</w:t>
            </w:r>
          </w:p>
        </w:tc>
        <w:tc>
          <w:tcPr>
            <w:tcW w:w="1112" w:type="pct"/>
          </w:tcPr>
          <w:p w14:paraId="34757623" w14:textId="77777777" w:rsidR="005B0532" w:rsidRDefault="005B0532" w:rsidP="005B0532">
            <w:pPr>
              <w:pStyle w:val="ListParagraph"/>
              <w:numPr>
                <w:ilvl w:val="0"/>
                <w:numId w:val="30"/>
              </w:numPr>
              <w:spacing w:after="160" w:line="259" w:lineRule="auto"/>
              <w:rPr>
                <w:i/>
                <w:iCs/>
              </w:rPr>
            </w:pPr>
            <w:r w:rsidRPr="005B0532">
              <w:rPr>
                <w:i/>
                <w:iCs/>
              </w:rPr>
              <w:lastRenderedPageBreak/>
              <w:t xml:space="preserve">End of unit </w:t>
            </w:r>
            <w:r w:rsidRPr="005B0532">
              <w:rPr>
                <w:i/>
                <w:iCs/>
              </w:rPr>
              <w:lastRenderedPageBreak/>
              <w:t>assessments on the school’s approved LMS</w:t>
            </w:r>
          </w:p>
          <w:p w14:paraId="1941E0E7" w14:textId="77777777" w:rsidR="005B0532" w:rsidRDefault="005B0532" w:rsidP="005B0532">
            <w:pPr>
              <w:pStyle w:val="ListParagraph"/>
              <w:numPr>
                <w:ilvl w:val="0"/>
                <w:numId w:val="30"/>
              </w:numPr>
              <w:spacing w:after="160" w:line="259" w:lineRule="auto"/>
              <w:rPr>
                <w:i/>
                <w:iCs/>
              </w:rPr>
            </w:pPr>
            <w:r>
              <w:rPr>
                <w:i/>
                <w:iCs/>
              </w:rPr>
              <w:t>End of unit projects and assessments that can be completed at home and either turned in at the school or shown to the teacher via videoconferencing</w:t>
            </w:r>
          </w:p>
          <w:p w14:paraId="0F5DBCA3" w14:textId="77777777" w:rsidR="005B0532" w:rsidRDefault="005B0532" w:rsidP="005B0532">
            <w:pPr>
              <w:pStyle w:val="ListParagraph"/>
              <w:numPr>
                <w:ilvl w:val="0"/>
                <w:numId w:val="30"/>
              </w:numPr>
              <w:spacing w:after="160" w:line="259" w:lineRule="auto"/>
              <w:rPr>
                <w:i/>
                <w:iCs/>
              </w:rPr>
            </w:pPr>
            <w:r>
              <w:rPr>
                <w:i/>
                <w:iCs/>
              </w:rPr>
              <w:t>Projects</w:t>
            </w:r>
          </w:p>
          <w:p w14:paraId="1A1A6DF8" w14:textId="77777777" w:rsidR="005B0532" w:rsidRDefault="005B0532" w:rsidP="005B0532">
            <w:pPr>
              <w:pStyle w:val="ListParagraph"/>
              <w:numPr>
                <w:ilvl w:val="0"/>
                <w:numId w:val="30"/>
              </w:numPr>
              <w:spacing w:after="160" w:line="259" w:lineRule="auto"/>
              <w:rPr>
                <w:i/>
                <w:iCs/>
              </w:rPr>
            </w:pPr>
            <w:r>
              <w:rPr>
                <w:i/>
                <w:iCs/>
              </w:rPr>
              <w:t>Rubrics</w:t>
            </w:r>
          </w:p>
          <w:p w14:paraId="02F971C7" w14:textId="77777777" w:rsidR="005B0532" w:rsidRDefault="005B0532" w:rsidP="005B0532">
            <w:pPr>
              <w:pStyle w:val="ListParagraph"/>
              <w:numPr>
                <w:ilvl w:val="0"/>
                <w:numId w:val="30"/>
              </w:numPr>
              <w:spacing w:after="160" w:line="259" w:lineRule="auto"/>
              <w:rPr>
                <w:i/>
                <w:iCs/>
              </w:rPr>
            </w:pPr>
            <w:r>
              <w:rPr>
                <w:i/>
                <w:iCs/>
              </w:rPr>
              <w:t>Benchmark testing using Galileo</w:t>
            </w:r>
          </w:p>
          <w:p w14:paraId="0BEF909E" w14:textId="6D7CE09B" w:rsidR="00D137C5" w:rsidRDefault="00D137C5" w:rsidP="005B0532">
            <w:pPr>
              <w:rPr>
                <w:i/>
                <w:iCs/>
              </w:rPr>
            </w:pPr>
          </w:p>
        </w:tc>
      </w:tr>
      <w:tr w:rsidR="00D137C5" w14:paraId="3161591C" w14:textId="77777777" w:rsidTr="00D137C5">
        <w:tc>
          <w:tcPr>
            <w:tcW w:w="553" w:type="pct"/>
          </w:tcPr>
          <w:p w14:paraId="09F933F5" w14:textId="77777777" w:rsidR="00D137C5" w:rsidRDefault="00D137C5" w:rsidP="0001269B">
            <w:pPr>
              <w:rPr>
                <w:i/>
                <w:iCs/>
              </w:rPr>
            </w:pPr>
            <w:r>
              <w:rPr>
                <w:i/>
                <w:iCs/>
              </w:rPr>
              <w:lastRenderedPageBreak/>
              <w:t>4-6</w:t>
            </w:r>
          </w:p>
        </w:tc>
        <w:tc>
          <w:tcPr>
            <w:tcW w:w="1111" w:type="pct"/>
          </w:tcPr>
          <w:p w14:paraId="0A4587D7" w14:textId="77777777" w:rsidR="00A73816" w:rsidRDefault="00A73816" w:rsidP="00A73816">
            <w:pPr>
              <w:pStyle w:val="ListParagraph"/>
              <w:numPr>
                <w:ilvl w:val="0"/>
                <w:numId w:val="30"/>
              </w:numPr>
              <w:spacing w:after="160" w:line="259" w:lineRule="auto"/>
              <w:rPr>
                <w:i/>
                <w:iCs/>
              </w:rPr>
            </w:pPr>
            <w:r w:rsidRPr="001C4CBD">
              <w:rPr>
                <w:i/>
                <w:iCs/>
              </w:rPr>
              <w:t>Asynchronous instruction and content through the Learning Management System SchoolsPLP</w:t>
            </w:r>
          </w:p>
          <w:p w14:paraId="384AE784" w14:textId="6B9B4AFE" w:rsidR="00D137C5" w:rsidRPr="00A73816" w:rsidRDefault="00A73816" w:rsidP="00A73816">
            <w:pPr>
              <w:pStyle w:val="ListParagraph"/>
              <w:numPr>
                <w:ilvl w:val="0"/>
                <w:numId w:val="30"/>
              </w:numPr>
              <w:spacing w:after="160" w:line="259" w:lineRule="auto"/>
              <w:rPr>
                <w:i/>
                <w:iCs/>
              </w:rPr>
            </w:pPr>
            <w:r>
              <w:rPr>
                <w:i/>
                <w:iCs/>
              </w:rPr>
              <w:t>Synchronous instruction via videoconferencing (Zoom)</w:t>
            </w:r>
          </w:p>
        </w:tc>
        <w:tc>
          <w:tcPr>
            <w:tcW w:w="1112" w:type="pct"/>
          </w:tcPr>
          <w:p w14:paraId="04DE2DCE" w14:textId="77777777" w:rsidR="00A73816" w:rsidRDefault="00A73816" w:rsidP="00A73816">
            <w:pPr>
              <w:pStyle w:val="ListParagraph"/>
              <w:numPr>
                <w:ilvl w:val="0"/>
                <w:numId w:val="30"/>
              </w:numPr>
              <w:spacing w:after="160" w:line="259" w:lineRule="auto"/>
              <w:rPr>
                <w:i/>
                <w:iCs/>
              </w:rPr>
            </w:pPr>
            <w:r>
              <w:rPr>
                <w:i/>
                <w:iCs/>
              </w:rPr>
              <w:t xml:space="preserve">Learning Management System: </w:t>
            </w:r>
            <w:r w:rsidRPr="00A73816">
              <w:rPr>
                <w:i/>
                <w:iCs/>
              </w:rPr>
              <w:t>SchoolsPLP and Lincoln Learning</w:t>
            </w:r>
          </w:p>
          <w:p w14:paraId="2CA08A0F" w14:textId="10C78BC2" w:rsidR="00D137C5" w:rsidRP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tc>
        <w:tc>
          <w:tcPr>
            <w:tcW w:w="1111" w:type="pct"/>
          </w:tcPr>
          <w:p w14:paraId="3812D4AB" w14:textId="77777777" w:rsidR="005B0532" w:rsidRDefault="005B0532" w:rsidP="005B0532">
            <w:pPr>
              <w:pStyle w:val="ListParagraph"/>
              <w:numPr>
                <w:ilvl w:val="0"/>
                <w:numId w:val="30"/>
              </w:numPr>
              <w:spacing w:after="160" w:line="259" w:lineRule="auto"/>
              <w:rPr>
                <w:i/>
                <w:iCs/>
              </w:rPr>
            </w:pPr>
            <w:r w:rsidRPr="009C5F2D">
              <w:rPr>
                <w:i/>
                <w:iCs/>
              </w:rPr>
              <w:t>Student participation during synchronous class time</w:t>
            </w:r>
          </w:p>
          <w:p w14:paraId="4575774B" w14:textId="77777777" w:rsidR="005B0532" w:rsidRDefault="005B0532" w:rsidP="005B0532">
            <w:pPr>
              <w:pStyle w:val="ListParagraph"/>
              <w:numPr>
                <w:ilvl w:val="0"/>
                <w:numId w:val="30"/>
              </w:numPr>
              <w:spacing w:after="160" w:line="259" w:lineRule="auto"/>
              <w:rPr>
                <w:i/>
                <w:iCs/>
              </w:rPr>
            </w:pPr>
            <w:r>
              <w:rPr>
                <w:i/>
                <w:iCs/>
              </w:rPr>
              <w:t>Monitoring and observation of virtual meetings</w:t>
            </w:r>
          </w:p>
          <w:p w14:paraId="466E438D" w14:textId="77777777" w:rsidR="005B0532" w:rsidRDefault="005B0532" w:rsidP="005B0532">
            <w:pPr>
              <w:pStyle w:val="ListParagraph"/>
              <w:numPr>
                <w:ilvl w:val="0"/>
                <w:numId w:val="30"/>
              </w:numPr>
              <w:spacing w:after="160" w:line="259" w:lineRule="auto"/>
              <w:rPr>
                <w:i/>
                <w:iCs/>
              </w:rPr>
            </w:pPr>
            <w:r w:rsidRPr="009C5F2D">
              <w:rPr>
                <w:i/>
                <w:iCs/>
              </w:rPr>
              <w:t>Progress monitoring via exit tickets, responses, and hand signals</w:t>
            </w:r>
            <w:r>
              <w:rPr>
                <w:i/>
                <w:iCs/>
              </w:rPr>
              <w:t xml:space="preserve"> during synchronous instruction</w:t>
            </w:r>
          </w:p>
          <w:p w14:paraId="25DD2E2D" w14:textId="0F2240C2" w:rsidR="00D137C5" w:rsidRPr="005B0532" w:rsidRDefault="005B0532" w:rsidP="005B0532">
            <w:pPr>
              <w:pStyle w:val="ListParagraph"/>
              <w:numPr>
                <w:ilvl w:val="0"/>
                <w:numId w:val="30"/>
              </w:numPr>
              <w:rPr>
                <w:i/>
                <w:iCs/>
              </w:rPr>
            </w:pPr>
            <w:r w:rsidRPr="005B0532">
              <w:rPr>
                <w:i/>
                <w:iCs/>
              </w:rPr>
              <w:t>Monitoring progress of student work within the LMS</w:t>
            </w:r>
          </w:p>
        </w:tc>
        <w:tc>
          <w:tcPr>
            <w:tcW w:w="1112" w:type="pct"/>
          </w:tcPr>
          <w:p w14:paraId="6AC18082" w14:textId="77777777" w:rsidR="005B0532" w:rsidRDefault="005B0532" w:rsidP="005B0532">
            <w:pPr>
              <w:pStyle w:val="ListParagraph"/>
              <w:numPr>
                <w:ilvl w:val="0"/>
                <w:numId w:val="30"/>
              </w:numPr>
              <w:spacing w:after="160" w:line="259" w:lineRule="auto"/>
              <w:rPr>
                <w:i/>
                <w:iCs/>
              </w:rPr>
            </w:pPr>
            <w:r w:rsidRPr="005B0532">
              <w:rPr>
                <w:i/>
                <w:iCs/>
              </w:rPr>
              <w:t>End of unit assessments on the school’s approved LMS</w:t>
            </w:r>
          </w:p>
          <w:p w14:paraId="1C6BF224" w14:textId="77777777" w:rsidR="005B0532" w:rsidRDefault="005B0532" w:rsidP="005B0532">
            <w:pPr>
              <w:pStyle w:val="ListParagraph"/>
              <w:numPr>
                <w:ilvl w:val="0"/>
                <w:numId w:val="30"/>
              </w:numPr>
              <w:spacing w:after="160" w:line="259" w:lineRule="auto"/>
              <w:rPr>
                <w:i/>
                <w:iCs/>
              </w:rPr>
            </w:pPr>
            <w:r>
              <w:rPr>
                <w:i/>
                <w:iCs/>
              </w:rPr>
              <w:t>End of unit projects and assessments that can be completed at home and either turned in at the school or shown to the teacher via videoconferencing</w:t>
            </w:r>
          </w:p>
          <w:p w14:paraId="74350CAB" w14:textId="77777777" w:rsidR="005B0532" w:rsidRDefault="005B0532" w:rsidP="005B0532">
            <w:pPr>
              <w:pStyle w:val="ListParagraph"/>
              <w:numPr>
                <w:ilvl w:val="0"/>
                <w:numId w:val="30"/>
              </w:numPr>
              <w:spacing w:after="160" w:line="259" w:lineRule="auto"/>
              <w:rPr>
                <w:i/>
                <w:iCs/>
              </w:rPr>
            </w:pPr>
            <w:r>
              <w:rPr>
                <w:i/>
                <w:iCs/>
              </w:rPr>
              <w:t>Projects</w:t>
            </w:r>
          </w:p>
          <w:p w14:paraId="3233E1CD" w14:textId="77777777" w:rsidR="005B0532" w:rsidRDefault="005B0532" w:rsidP="005B0532">
            <w:pPr>
              <w:pStyle w:val="ListParagraph"/>
              <w:numPr>
                <w:ilvl w:val="0"/>
                <w:numId w:val="30"/>
              </w:numPr>
              <w:spacing w:after="160" w:line="259" w:lineRule="auto"/>
              <w:rPr>
                <w:i/>
                <w:iCs/>
              </w:rPr>
            </w:pPr>
            <w:r>
              <w:rPr>
                <w:i/>
                <w:iCs/>
              </w:rPr>
              <w:t>Rubrics</w:t>
            </w:r>
          </w:p>
          <w:p w14:paraId="31414E30" w14:textId="5C915279" w:rsidR="00D137C5" w:rsidRPr="005B0532" w:rsidRDefault="005B0532" w:rsidP="005B0532">
            <w:pPr>
              <w:pStyle w:val="ListParagraph"/>
              <w:numPr>
                <w:ilvl w:val="0"/>
                <w:numId w:val="30"/>
              </w:numPr>
              <w:spacing w:after="160" w:line="259" w:lineRule="auto"/>
              <w:rPr>
                <w:i/>
                <w:iCs/>
              </w:rPr>
            </w:pPr>
            <w:r>
              <w:rPr>
                <w:i/>
                <w:iCs/>
              </w:rPr>
              <w:t xml:space="preserve">Benchmark testing </w:t>
            </w:r>
            <w:r>
              <w:rPr>
                <w:i/>
                <w:iCs/>
              </w:rPr>
              <w:lastRenderedPageBreak/>
              <w:t>using Galileo</w:t>
            </w:r>
          </w:p>
        </w:tc>
      </w:tr>
      <w:tr w:rsidR="00D137C5" w14:paraId="56DBFFC5" w14:textId="77777777" w:rsidTr="00D137C5">
        <w:tc>
          <w:tcPr>
            <w:tcW w:w="553" w:type="pct"/>
          </w:tcPr>
          <w:p w14:paraId="7EA4608F" w14:textId="77777777" w:rsidR="00D137C5" w:rsidRDefault="00D137C5" w:rsidP="0001269B">
            <w:pPr>
              <w:rPr>
                <w:i/>
                <w:iCs/>
              </w:rPr>
            </w:pPr>
            <w:r>
              <w:rPr>
                <w:i/>
                <w:iCs/>
              </w:rPr>
              <w:lastRenderedPageBreak/>
              <w:t>7-8</w:t>
            </w:r>
          </w:p>
        </w:tc>
        <w:tc>
          <w:tcPr>
            <w:tcW w:w="1111" w:type="pct"/>
          </w:tcPr>
          <w:p w14:paraId="3F98EC42" w14:textId="77777777" w:rsidR="00A73816" w:rsidRDefault="00A73816" w:rsidP="00A73816">
            <w:pPr>
              <w:pStyle w:val="ListParagraph"/>
              <w:numPr>
                <w:ilvl w:val="0"/>
                <w:numId w:val="30"/>
              </w:numPr>
              <w:spacing w:after="160" w:line="259" w:lineRule="auto"/>
              <w:rPr>
                <w:i/>
                <w:iCs/>
              </w:rPr>
            </w:pPr>
            <w:r w:rsidRPr="001C4CBD">
              <w:rPr>
                <w:i/>
                <w:iCs/>
              </w:rPr>
              <w:t>Asynchronous instruction and content through the Learning Management System SchoolsPLP</w:t>
            </w:r>
          </w:p>
          <w:p w14:paraId="0319428B" w14:textId="1F6E596A" w:rsidR="00D137C5" w:rsidRPr="00A73816" w:rsidRDefault="00A73816" w:rsidP="00A73816">
            <w:pPr>
              <w:pStyle w:val="ListParagraph"/>
              <w:numPr>
                <w:ilvl w:val="0"/>
                <w:numId w:val="30"/>
              </w:numPr>
              <w:spacing w:after="160" w:line="259" w:lineRule="auto"/>
              <w:rPr>
                <w:i/>
                <w:iCs/>
              </w:rPr>
            </w:pPr>
            <w:r>
              <w:rPr>
                <w:i/>
                <w:iCs/>
              </w:rPr>
              <w:t>Synchronous instruction via videoconferencing (Zoom)</w:t>
            </w:r>
          </w:p>
        </w:tc>
        <w:tc>
          <w:tcPr>
            <w:tcW w:w="1112" w:type="pct"/>
          </w:tcPr>
          <w:p w14:paraId="52493C8F" w14:textId="77777777" w:rsidR="00A73816" w:rsidRDefault="00A73816" w:rsidP="00A73816">
            <w:pPr>
              <w:pStyle w:val="ListParagraph"/>
              <w:numPr>
                <w:ilvl w:val="0"/>
                <w:numId w:val="30"/>
              </w:numPr>
              <w:spacing w:after="160" w:line="259" w:lineRule="auto"/>
              <w:rPr>
                <w:i/>
                <w:iCs/>
              </w:rPr>
            </w:pPr>
            <w:r>
              <w:rPr>
                <w:i/>
                <w:iCs/>
              </w:rPr>
              <w:t xml:space="preserve">Learning Management System: </w:t>
            </w:r>
            <w:r w:rsidRPr="00A73816">
              <w:rPr>
                <w:i/>
                <w:iCs/>
              </w:rPr>
              <w:t>SchoolsPLP and Lincoln Learning</w:t>
            </w:r>
          </w:p>
          <w:p w14:paraId="7B1A73E2" w14:textId="47586437" w:rsidR="00D137C5" w:rsidRP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tc>
        <w:tc>
          <w:tcPr>
            <w:tcW w:w="1111" w:type="pct"/>
          </w:tcPr>
          <w:p w14:paraId="2402B426" w14:textId="77777777" w:rsidR="005B0532" w:rsidRDefault="005B0532" w:rsidP="005B0532">
            <w:pPr>
              <w:pStyle w:val="ListParagraph"/>
              <w:numPr>
                <w:ilvl w:val="0"/>
                <w:numId w:val="30"/>
              </w:numPr>
              <w:spacing w:after="160" w:line="259" w:lineRule="auto"/>
              <w:rPr>
                <w:i/>
                <w:iCs/>
              </w:rPr>
            </w:pPr>
            <w:r w:rsidRPr="009C5F2D">
              <w:rPr>
                <w:i/>
                <w:iCs/>
              </w:rPr>
              <w:t>Student participation during synchronous class time</w:t>
            </w:r>
          </w:p>
          <w:p w14:paraId="16C5DBF1" w14:textId="77777777" w:rsidR="005B0532" w:rsidRDefault="005B0532" w:rsidP="005B0532">
            <w:pPr>
              <w:pStyle w:val="ListParagraph"/>
              <w:numPr>
                <w:ilvl w:val="0"/>
                <w:numId w:val="30"/>
              </w:numPr>
              <w:spacing w:after="160" w:line="259" w:lineRule="auto"/>
              <w:rPr>
                <w:i/>
                <w:iCs/>
              </w:rPr>
            </w:pPr>
            <w:r>
              <w:rPr>
                <w:i/>
                <w:iCs/>
              </w:rPr>
              <w:t>Monitoring and observation of virtual meetings</w:t>
            </w:r>
          </w:p>
          <w:p w14:paraId="3F9360A0" w14:textId="77777777" w:rsidR="005B0532" w:rsidRDefault="005B0532" w:rsidP="005B0532">
            <w:pPr>
              <w:pStyle w:val="ListParagraph"/>
              <w:numPr>
                <w:ilvl w:val="0"/>
                <w:numId w:val="30"/>
              </w:numPr>
              <w:spacing w:after="160" w:line="259" w:lineRule="auto"/>
              <w:rPr>
                <w:i/>
                <w:iCs/>
              </w:rPr>
            </w:pPr>
            <w:r w:rsidRPr="009C5F2D">
              <w:rPr>
                <w:i/>
                <w:iCs/>
              </w:rPr>
              <w:t>Progress monitoring via exit tickets, responses, and hand signals</w:t>
            </w:r>
            <w:r>
              <w:rPr>
                <w:i/>
                <w:iCs/>
              </w:rPr>
              <w:t xml:space="preserve"> during synchronous instruction</w:t>
            </w:r>
          </w:p>
          <w:p w14:paraId="40DC9772" w14:textId="13EEBD2F" w:rsidR="00D137C5" w:rsidRPr="005B0532" w:rsidRDefault="005B0532" w:rsidP="005B0532">
            <w:pPr>
              <w:pStyle w:val="ListParagraph"/>
              <w:numPr>
                <w:ilvl w:val="0"/>
                <w:numId w:val="30"/>
              </w:numPr>
              <w:rPr>
                <w:i/>
                <w:iCs/>
              </w:rPr>
            </w:pPr>
            <w:r w:rsidRPr="005B0532">
              <w:rPr>
                <w:i/>
                <w:iCs/>
              </w:rPr>
              <w:t>Monitoring progress of student work within the LMS</w:t>
            </w:r>
          </w:p>
        </w:tc>
        <w:tc>
          <w:tcPr>
            <w:tcW w:w="1112" w:type="pct"/>
          </w:tcPr>
          <w:p w14:paraId="4E15CA67" w14:textId="77777777" w:rsidR="005B0532" w:rsidRDefault="005B0532" w:rsidP="005B0532">
            <w:pPr>
              <w:pStyle w:val="ListParagraph"/>
              <w:numPr>
                <w:ilvl w:val="0"/>
                <w:numId w:val="30"/>
              </w:numPr>
              <w:spacing w:after="160" w:line="259" w:lineRule="auto"/>
              <w:rPr>
                <w:i/>
                <w:iCs/>
              </w:rPr>
            </w:pPr>
            <w:r w:rsidRPr="005B0532">
              <w:rPr>
                <w:i/>
                <w:iCs/>
              </w:rPr>
              <w:t>End of unit assessments on the school’s approved LMS</w:t>
            </w:r>
          </w:p>
          <w:p w14:paraId="3502BCDE" w14:textId="77777777" w:rsidR="005B0532" w:rsidRDefault="005B0532" w:rsidP="005B0532">
            <w:pPr>
              <w:pStyle w:val="ListParagraph"/>
              <w:numPr>
                <w:ilvl w:val="0"/>
                <w:numId w:val="30"/>
              </w:numPr>
              <w:spacing w:after="160" w:line="259" w:lineRule="auto"/>
              <w:rPr>
                <w:i/>
                <w:iCs/>
              </w:rPr>
            </w:pPr>
            <w:r>
              <w:rPr>
                <w:i/>
                <w:iCs/>
              </w:rPr>
              <w:t>End of unit projects and assessments that can be completed at home and either turned in at the school or shown to the teacher via videoconferencing</w:t>
            </w:r>
          </w:p>
          <w:p w14:paraId="45145642" w14:textId="77777777" w:rsidR="005B0532" w:rsidRDefault="005B0532" w:rsidP="005B0532">
            <w:pPr>
              <w:pStyle w:val="ListParagraph"/>
              <w:numPr>
                <w:ilvl w:val="0"/>
                <w:numId w:val="30"/>
              </w:numPr>
              <w:spacing w:after="160" w:line="259" w:lineRule="auto"/>
              <w:rPr>
                <w:i/>
                <w:iCs/>
              </w:rPr>
            </w:pPr>
            <w:r>
              <w:rPr>
                <w:i/>
                <w:iCs/>
              </w:rPr>
              <w:t>Projects</w:t>
            </w:r>
          </w:p>
          <w:p w14:paraId="383DF200" w14:textId="77777777" w:rsidR="005B0532" w:rsidRDefault="005B0532" w:rsidP="005B0532">
            <w:pPr>
              <w:pStyle w:val="ListParagraph"/>
              <w:numPr>
                <w:ilvl w:val="0"/>
                <w:numId w:val="30"/>
              </w:numPr>
              <w:spacing w:after="160" w:line="259" w:lineRule="auto"/>
              <w:rPr>
                <w:i/>
                <w:iCs/>
              </w:rPr>
            </w:pPr>
            <w:r>
              <w:rPr>
                <w:i/>
                <w:iCs/>
              </w:rPr>
              <w:t>Rubrics</w:t>
            </w:r>
          </w:p>
          <w:p w14:paraId="69AAC1DC" w14:textId="02DF36A1" w:rsidR="00D137C5" w:rsidRPr="005B0532" w:rsidRDefault="005B0532" w:rsidP="005B0532">
            <w:pPr>
              <w:pStyle w:val="ListParagraph"/>
              <w:numPr>
                <w:ilvl w:val="0"/>
                <w:numId w:val="30"/>
              </w:numPr>
              <w:spacing w:after="160" w:line="259" w:lineRule="auto"/>
              <w:rPr>
                <w:i/>
                <w:iCs/>
              </w:rPr>
            </w:pPr>
            <w:r>
              <w:rPr>
                <w:i/>
                <w:iCs/>
              </w:rPr>
              <w:t>Benchmark testing using Galileo</w:t>
            </w:r>
          </w:p>
        </w:tc>
      </w:tr>
      <w:tr w:rsidR="00D137C5" w14:paraId="6C012C59" w14:textId="77777777" w:rsidTr="00D137C5">
        <w:tc>
          <w:tcPr>
            <w:tcW w:w="553" w:type="pct"/>
          </w:tcPr>
          <w:p w14:paraId="50F00327" w14:textId="77777777" w:rsidR="00D137C5" w:rsidRDefault="00D137C5" w:rsidP="0001269B">
            <w:pPr>
              <w:rPr>
                <w:i/>
                <w:iCs/>
              </w:rPr>
            </w:pPr>
            <w:r>
              <w:rPr>
                <w:i/>
                <w:iCs/>
              </w:rPr>
              <w:t>9-12</w:t>
            </w:r>
          </w:p>
        </w:tc>
        <w:tc>
          <w:tcPr>
            <w:tcW w:w="1111" w:type="pct"/>
          </w:tcPr>
          <w:p w14:paraId="22B5E029" w14:textId="7B0B6279" w:rsidR="00D137C5" w:rsidRDefault="001C4CBD" w:rsidP="00457DE0">
            <w:pPr>
              <w:rPr>
                <w:i/>
                <w:iCs/>
              </w:rPr>
            </w:pPr>
            <w:r>
              <w:rPr>
                <w:i/>
                <w:iCs/>
              </w:rPr>
              <w:t>NA</w:t>
            </w:r>
          </w:p>
        </w:tc>
        <w:tc>
          <w:tcPr>
            <w:tcW w:w="1112" w:type="pct"/>
          </w:tcPr>
          <w:p w14:paraId="36655B70" w14:textId="7ECDBB8E" w:rsidR="00D137C5" w:rsidRDefault="001C4CBD" w:rsidP="0001269B">
            <w:pPr>
              <w:rPr>
                <w:i/>
                <w:iCs/>
              </w:rPr>
            </w:pPr>
            <w:r>
              <w:rPr>
                <w:i/>
                <w:iCs/>
              </w:rPr>
              <w:t>NA</w:t>
            </w:r>
          </w:p>
        </w:tc>
        <w:tc>
          <w:tcPr>
            <w:tcW w:w="1111" w:type="pct"/>
          </w:tcPr>
          <w:p w14:paraId="6971A9A8" w14:textId="35A143AD" w:rsidR="00D137C5" w:rsidRDefault="001C4CBD" w:rsidP="0001269B">
            <w:pPr>
              <w:rPr>
                <w:i/>
                <w:iCs/>
              </w:rPr>
            </w:pPr>
            <w:r>
              <w:rPr>
                <w:i/>
                <w:iCs/>
              </w:rPr>
              <w:t>NA</w:t>
            </w:r>
          </w:p>
        </w:tc>
        <w:tc>
          <w:tcPr>
            <w:tcW w:w="1112" w:type="pct"/>
          </w:tcPr>
          <w:p w14:paraId="4886874B" w14:textId="06AE1EE4" w:rsidR="00D137C5" w:rsidRDefault="001C4CBD" w:rsidP="0001269B">
            <w:pPr>
              <w:rPr>
                <w:i/>
                <w:iCs/>
              </w:rPr>
            </w:pPr>
            <w:r>
              <w:rPr>
                <w:i/>
                <w:iCs/>
              </w:rPr>
              <w:t>NA</w:t>
            </w:r>
          </w:p>
        </w:tc>
      </w:tr>
    </w:tbl>
    <w:p w14:paraId="4CA08417" w14:textId="00B2B31A" w:rsidR="0001269B" w:rsidRDefault="0001269B" w:rsidP="006A49FB">
      <w:pPr>
        <w:rPr>
          <w:i/>
          <w:iCs/>
        </w:rPr>
      </w:pPr>
    </w:p>
    <w:tbl>
      <w:tblPr>
        <w:tblStyle w:val="TableGrid"/>
        <w:tblW w:w="5000" w:type="pct"/>
        <w:tblLook w:val="04A0" w:firstRow="1" w:lastRow="0" w:firstColumn="1" w:lastColumn="0" w:noHBand="0" w:noVBand="1"/>
      </w:tblPr>
      <w:tblGrid>
        <w:gridCol w:w="1457"/>
        <w:gridCol w:w="2928"/>
        <w:gridCol w:w="2930"/>
        <w:gridCol w:w="2928"/>
        <w:gridCol w:w="2933"/>
      </w:tblGrid>
      <w:tr w:rsidR="00D137C5" w14:paraId="45CAE8EC" w14:textId="77777777" w:rsidTr="0001269B">
        <w:tc>
          <w:tcPr>
            <w:tcW w:w="5000" w:type="pct"/>
            <w:gridSpan w:val="5"/>
          </w:tcPr>
          <w:p w14:paraId="326AC9C2" w14:textId="44DAA214" w:rsidR="00D137C5" w:rsidRPr="006A49FB" w:rsidRDefault="00D137C5" w:rsidP="00D137C5">
            <w:pPr>
              <w:jc w:val="center"/>
              <w:rPr>
                <w:b/>
                <w:iCs/>
              </w:rPr>
            </w:pPr>
            <w:r>
              <w:rPr>
                <w:b/>
                <w:iCs/>
              </w:rPr>
              <w:t>Instructional Methods, Content Delivery, and Monitoring Student Learning (Other Content Areas)</w:t>
            </w:r>
          </w:p>
        </w:tc>
      </w:tr>
      <w:tr w:rsidR="00D137C5" w14:paraId="72B7657E" w14:textId="77777777" w:rsidTr="00D137C5">
        <w:tc>
          <w:tcPr>
            <w:tcW w:w="553" w:type="pct"/>
          </w:tcPr>
          <w:p w14:paraId="14569096" w14:textId="77777777" w:rsidR="00D137C5" w:rsidRDefault="00D137C5" w:rsidP="0001269B">
            <w:pPr>
              <w:rPr>
                <w:i/>
                <w:iCs/>
              </w:rPr>
            </w:pPr>
          </w:p>
        </w:tc>
        <w:tc>
          <w:tcPr>
            <w:tcW w:w="1111" w:type="pct"/>
          </w:tcPr>
          <w:p w14:paraId="57F57EB7" w14:textId="77777777" w:rsidR="00D137C5" w:rsidRDefault="00D137C5" w:rsidP="002A1988">
            <w:pPr>
              <w:jc w:val="center"/>
              <w:rPr>
                <w:i/>
                <w:iCs/>
              </w:rPr>
            </w:pPr>
            <w:r>
              <w:rPr>
                <w:i/>
                <w:iCs/>
              </w:rPr>
              <w:t>Educational Delivery Methodologies</w:t>
            </w:r>
          </w:p>
        </w:tc>
        <w:tc>
          <w:tcPr>
            <w:tcW w:w="1112" w:type="pct"/>
          </w:tcPr>
          <w:p w14:paraId="000B237A" w14:textId="77777777" w:rsidR="00D137C5" w:rsidRDefault="00D137C5" w:rsidP="002A1988">
            <w:pPr>
              <w:jc w:val="center"/>
              <w:rPr>
                <w:i/>
                <w:iCs/>
              </w:rPr>
            </w:pPr>
            <w:r>
              <w:rPr>
                <w:i/>
                <w:iCs/>
              </w:rPr>
              <w:t>Content Provider/Program Used</w:t>
            </w:r>
          </w:p>
        </w:tc>
        <w:tc>
          <w:tcPr>
            <w:tcW w:w="1111" w:type="pct"/>
          </w:tcPr>
          <w:p w14:paraId="465CAF80" w14:textId="77777777" w:rsidR="00D137C5" w:rsidRDefault="00D137C5" w:rsidP="002A1988">
            <w:pPr>
              <w:jc w:val="center"/>
              <w:rPr>
                <w:i/>
                <w:iCs/>
              </w:rPr>
            </w:pPr>
            <w:r>
              <w:rPr>
                <w:i/>
                <w:iCs/>
              </w:rPr>
              <w:t>Formative Assessment Strategies and Frequency</w:t>
            </w:r>
          </w:p>
        </w:tc>
        <w:tc>
          <w:tcPr>
            <w:tcW w:w="1112" w:type="pct"/>
          </w:tcPr>
          <w:p w14:paraId="6CC59378" w14:textId="77777777" w:rsidR="00D137C5" w:rsidRDefault="00D137C5" w:rsidP="002A1988">
            <w:pPr>
              <w:jc w:val="center"/>
              <w:rPr>
                <w:i/>
                <w:iCs/>
              </w:rPr>
            </w:pPr>
            <w:r>
              <w:rPr>
                <w:i/>
                <w:iCs/>
              </w:rPr>
              <w:t>Summative Assessment Strategies and Frequency</w:t>
            </w:r>
          </w:p>
        </w:tc>
      </w:tr>
      <w:tr w:rsidR="00D137C5" w14:paraId="384B412B" w14:textId="77777777" w:rsidTr="00D137C5">
        <w:tc>
          <w:tcPr>
            <w:tcW w:w="553" w:type="pct"/>
          </w:tcPr>
          <w:p w14:paraId="00BD7934" w14:textId="77777777" w:rsidR="00D137C5" w:rsidRDefault="00D137C5" w:rsidP="0001269B">
            <w:pPr>
              <w:rPr>
                <w:i/>
                <w:iCs/>
              </w:rPr>
            </w:pPr>
            <w:r>
              <w:rPr>
                <w:i/>
                <w:iCs/>
              </w:rPr>
              <w:t>Kindergarten</w:t>
            </w:r>
          </w:p>
        </w:tc>
        <w:tc>
          <w:tcPr>
            <w:tcW w:w="1111" w:type="pct"/>
          </w:tcPr>
          <w:p w14:paraId="52DA0C8D" w14:textId="77777777" w:rsidR="00A73816" w:rsidRDefault="00A73816" w:rsidP="00A73816">
            <w:pPr>
              <w:pStyle w:val="ListParagraph"/>
              <w:numPr>
                <w:ilvl w:val="0"/>
                <w:numId w:val="30"/>
              </w:numPr>
              <w:spacing w:after="160" w:line="259" w:lineRule="auto"/>
              <w:rPr>
                <w:i/>
                <w:iCs/>
              </w:rPr>
            </w:pPr>
            <w:r w:rsidRPr="001C4CBD">
              <w:rPr>
                <w:i/>
                <w:iCs/>
              </w:rPr>
              <w:t>Asynchronous instruction and content through the Learning Management System SchoolsPLP</w:t>
            </w:r>
          </w:p>
          <w:p w14:paraId="1220503F" w14:textId="77777777" w:rsidR="00A73816" w:rsidRDefault="00A73816" w:rsidP="00A73816">
            <w:pPr>
              <w:pStyle w:val="ListParagraph"/>
              <w:numPr>
                <w:ilvl w:val="0"/>
                <w:numId w:val="30"/>
              </w:numPr>
              <w:spacing w:after="160" w:line="259" w:lineRule="auto"/>
              <w:rPr>
                <w:i/>
                <w:iCs/>
              </w:rPr>
            </w:pPr>
            <w:r>
              <w:rPr>
                <w:i/>
                <w:iCs/>
              </w:rPr>
              <w:t xml:space="preserve">Synchronous instruction via </w:t>
            </w:r>
            <w:r>
              <w:rPr>
                <w:i/>
                <w:iCs/>
              </w:rPr>
              <w:lastRenderedPageBreak/>
              <w:t>videoconferencing (Zoom)</w:t>
            </w:r>
          </w:p>
          <w:p w14:paraId="7FDF7F0D" w14:textId="7CB33E40" w:rsidR="00D137C5" w:rsidRPr="00A73816" w:rsidRDefault="00A73816" w:rsidP="00A73816">
            <w:pPr>
              <w:pStyle w:val="ListParagraph"/>
              <w:numPr>
                <w:ilvl w:val="0"/>
                <w:numId w:val="30"/>
              </w:numPr>
              <w:rPr>
                <w:i/>
                <w:iCs/>
              </w:rPr>
            </w:pPr>
            <w:r w:rsidRPr="00A73816">
              <w:rPr>
                <w:i/>
                <w:iCs/>
              </w:rPr>
              <w:t>Weekly packets of material for students</w:t>
            </w:r>
          </w:p>
        </w:tc>
        <w:tc>
          <w:tcPr>
            <w:tcW w:w="1112" w:type="pct"/>
          </w:tcPr>
          <w:p w14:paraId="25097AF5" w14:textId="77777777" w:rsidR="00A73816" w:rsidRDefault="00A73816" w:rsidP="00A73816">
            <w:pPr>
              <w:pStyle w:val="ListParagraph"/>
              <w:numPr>
                <w:ilvl w:val="0"/>
                <w:numId w:val="30"/>
              </w:numPr>
              <w:spacing w:after="160" w:line="259" w:lineRule="auto"/>
              <w:rPr>
                <w:i/>
                <w:iCs/>
              </w:rPr>
            </w:pPr>
            <w:r>
              <w:rPr>
                <w:i/>
                <w:iCs/>
              </w:rPr>
              <w:lastRenderedPageBreak/>
              <w:t xml:space="preserve">Learning Management System: </w:t>
            </w:r>
            <w:r w:rsidRPr="00A73816">
              <w:rPr>
                <w:i/>
                <w:iCs/>
              </w:rPr>
              <w:t>SchoolsPLP and Lincoln Learning</w:t>
            </w:r>
          </w:p>
          <w:p w14:paraId="77BECED6" w14:textId="77777777" w:rsidR="00A73816" w:rsidRDefault="00A73816" w:rsidP="00A73816">
            <w:pPr>
              <w:pStyle w:val="ListParagraph"/>
              <w:numPr>
                <w:ilvl w:val="0"/>
                <w:numId w:val="30"/>
              </w:numPr>
              <w:spacing w:after="160" w:line="259" w:lineRule="auto"/>
              <w:rPr>
                <w:i/>
                <w:iCs/>
              </w:rPr>
            </w:pPr>
            <w:r>
              <w:rPr>
                <w:i/>
                <w:iCs/>
              </w:rPr>
              <w:t xml:space="preserve">Teacher created content in alignment with the AZ College and Career Readiness </w:t>
            </w:r>
            <w:r>
              <w:rPr>
                <w:i/>
                <w:iCs/>
              </w:rPr>
              <w:lastRenderedPageBreak/>
              <w:t>Standards</w:t>
            </w:r>
          </w:p>
          <w:p w14:paraId="3C1A1AA6" w14:textId="6E11CCAB" w:rsidR="00D137C5" w:rsidRPr="00A73816" w:rsidRDefault="00A73816" w:rsidP="00A73816">
            <w:pPr>
              <w:pStyle w:val="ListParagraph"/>
              <w:numPr>
                <w:ilvl w:val="0"/>
                <w:numId w:val="30"/>
              </w:numPr>
              <w:rPr>
                <w:i/>
                <w:iCs/>
              </w:rPr>
            </w:pPr>
            <w:r w:rsidRPr="00A73816">
              <w:rPr>
                <w:i/>
                <w:iCs/>
              </w:rPr>
              <w:t>Teacher created content in alignment with the AZ College and Career Readiness Standards</w:t>
            </w:r>
          </w:p>
        </w:tc>
        <w:tc>
          <w:tcPr>
            <w:tcW w:w="1111" w:type="pct"/>
          </w:tcPr>
          <w:p w14:paraId="557DA61B" w14:textId="77777777" w:rsidR="005B0532" w:rsidRDefault="005B0532" w:rsidP="005B0532">
            <w:pPr>
              <w:pStyle w:val="ListParagraph"/>
              <w:numPr>
                <w:ilvl w:val="0"/>
                <w:numId w:val="30"/>
              </w:numPr>
              <w:spacing w:after="160" w:line="259" w:lineRule="auto"/>
              <w:rPr>
                <w:i/>
                <w:iCs/>
              </w:rPr>
            </w:pPr>
            <w:r w:rsidRPr="009C5F2D">
              <w:rPr>
                <w:i/>
                <w:iCs/>
              </w:rPr>
              <w:lastRenderedPageBreak/>
              <w:t>Student participation during synchronous class time</w:t>
            </w:r>
          </w:p>
          <w:p w14:paraId="505A3226" w14:textId="77777777" w:rsidR="005B0532" w:rsidRDefault="005B0532" w:rsidP="005B0532">
            <w:pPr>
              <w:pStyle w:val="ListParagraph"/>
              <w:numPr>
                <w:ilvl w:val="0"/>
                <w:numId w:val="30"/>
              </w:numPr>
              <w:spacing w:after="160" w:line="259" w:lineRule="auto"/>
              <w:rPr>
                <w:i/>
                <w:iCs/>
              </w:rPr>
            </w:pPr>
            <w:r>
              <w:rPr>
                <w:i/>
                <w:iCs/>
              </w:rPr>
              <w:t>Monitoring and observation of virtual meetings</w:t>
            </w:r>
          </w:p>
          <w:p w14:paraId="507D1A29" w14:textId="2F42BB90" w:rsidR="00D137C5" w:rsidRPr="005B0532" w:rsidRDefault="005B0532" w:rsidP="005B0532">
            <w:pPr>
              <w:pStyle w:val="ListParagraph"/>
              <w:numPr>
                <w:ilvl w:val="0"/>
                <w:numId w:val="30"/>
              </w:numPr>
              <w:rPr>
                <w:i/>
                <w:iCs/>
              </w:rPr>
            </w:pPr>
            <w:r w:rsidRPr="005B0532">
              <w:rPr>
                <w:i/>
                <w:iCs/>
              </w:rPr>
              <w:t xml:space="preserve">Progress monitoring via exit tickets, </w:t>
            </w:r>
            <w:r w:rsidRPr="005B0532">
              <w:rPr>
                <w:i/>
                <w:iCs/>
              </w:rPr>
              <w:lastRenderedPageBreak/>
              <w:t>responses, and hand signals during synchronous instruction</w:t>
            </w:r>
          </w:p>
        </w:tc>
        <w:tc>
          <w:tcPr>
            <w:tcW w:w="1112" w:type="pct"/>
          </w:tcPr>
          <w:p w14:paraId="6A617826" w14:textId="1796E3B0" w:rsidR="00D137C5" w:rsidRPr="009C5F2D" w:rsidRDefault="009C5F2D" w:rsidP="009C5F2D">
            <w:pPr>
              <w:pStyle w:val="ListParagraph"/>
              <w:numPr>
                <w:ilvl w:val="0"/>
                <w:numId w:val="30"/>
              </w:numPr>
              <w:rPr>
                <w:i/>
                <w:iCs/>
              </w:rPr>
            </w:pPr>
            <w:r w:rsidRPr="009C5F2D">
              <w:rPr>
                <w:i/>
                <w:iCs/>
              </w:rPr>
              <w:lastRenderedPageBreak/>
              <w:t>Completion of individual student packets that are sent home on a weekly basis</w:t>
            </w:r>
          </w:p>
        </w:tc>
      </w:tr>
      <w:tr w:rsidR="00D137C5" w14:paraId="26C85038" w14:textId="77777777" w:rsidTr="00D137C5">
        <w:tc>
          <w:tcPr>
            <w:tcW w:w="553" w:type="pct"/>
          </w:tcPr>
          <w:p w14:paraId="3A0FCFA9" w14:textId="77777777" w:rsidR="00D137C5" w:rsidRDefault="00D137C5" w:rsidP="0001269B">
            <w:pPr>
              <w:rPr>
                <w:i/>
                <w:iCs/>
              </w:rPr>
            </w:pPr>
            <w:r>
              <w:rPr>
                <w:i/>
                <w:iCs/>
              </w:rPr>
              <w:t>1-3</w:t>
            </w:r>
          </w:p>
        </w:tc>
        <w:tc>
          <w:tcPr>
            <w:tcW w:w="1111" w:type="pct"/>
          </w:tcPr>
          <w:p w14:paraId="734074AF" w14:textId="77777777" w:rsidR="00A73816" w:rsidRDefault="00A73816" w:rsidP="00A73816">
            <w:pPr>
              <w:pStyle w:val="ListParagraph"/>
              <w:numPr>
                <w:ilvl w:val="0"/>
                <w:numId w:val="30"/>
              </w:numPr>
              <w:spacing w:after="160" w:line="259" w:lineRule="auto"/>
              <w:rPr>
                <w:i/>
                <w:iCs/>
              </w:rPr>
            </w:pPr>
            <w:r w:rsidRPr="001C4CBD">
              <w:rPr>
                <w:i/>
                <w:iCs/>
              </w:rPr>
              <w:t>Asynchronous instruction and content through the Learning Management System SchoolsPLP</w:t>
            </w:r>
          </w:p>
          <w:p w14:paraId="0AC9455A" w14:textId="77777777" w:rsidR="00A73816" w:rsidRDefault="00A73816" w:rsidP="00A73816">
            <w:pPr>
              <w:pStyle w:val="ListParagraph"/>
              <w:numPr>
                <w:ilvl w:val="0"/>
                <w:numId w:val="30"/>
              </w:numPr>
              <w:spacing w:after="160" w:line="259" w:lineRule="auto"/>
              <w:rPr>
                <w:i/>
                <w:iCs/>
              </w:rPr>
            </w:pPr>
            <w:r>
              <w:rPr>
                <w:i/>
                <w:iCs/>
              </w:rPr>
              <w:t>Synchronous instruction via videoconferencing (Zoom)</w:t>
            </w:r>
          </w:p>
          <w:p w14:paraId="0B9E5359" w14:textId="66765733" w:rsidR="00D137C5" w:rsidRPr="00A73816" w:rsidRDefault="00A73816" w:rsidP="00A73816">
            <w:pPr>
              <w:pStyle w:val="ListParagraph"/>
              <w:numPr>
                <w:ilvl w:val="0"/>
                <w:numId w:val="30"/>
              </w:numPr>
              <w:rPr>
                <w:i/>
                <w:iCs/>
              </w:rPr>
            </w:pPr>
            <w:r w:rsidRPr="00A73816">
              <w:rPr>
                <w:i/>
                <w:iCs/>
              </w:rPr>
              <w:t>Weekly packets of material for students</w:t>
            </w:r>
          </w:p>
        </w:tc>
        <w:tc>
          <w:tcPr>
            <w:tcW w:w="1112" w:type="pct"/>
          </w:tcPr>
          <w:p w14:paraId="7AAF9BAA" w14:textId="77777777" w:rsidR="00A73816" w:rsidRDefault="00A73816" w:rsidP="00A73816">
            <w:pPr>
              <w:pStyle w:val="ListParagraph"/>
              <w:numPr>
                <w:ilvl w:val="0"/>
                <w:numId w:val="30"/>
              </w:numPr>
              <w:spacing w:after="160" w:line="259" w:lineRule="auto"/>
              <w:rPr>
                <w:i/>
                <w:iCs/>
              </w:rPr>
            </w:pPr>
            <w:r>
              <w:rPr>
                <w:i/>
                <w:iCs/>
              </w:rPr>
              <w:t xml:space="preserve">Learning Management System: </w:t>
            </w:r>
            <w:r w:rsidRPr="00A73816">
              <w:rPr>
                <w:i/>
                <w:iCs/>
              </w:rPr>
              <w:t>SchoolsPLP and Lincoln Learning</w:t>
            </w:r>
          </w:p>
          <w:p w14:paraId="3DF3B508" w14:textId="77777777" w:rsid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p w14:paraId="53F045B6" w14:textId="4974B984" w:rsidR="00D137C5" w:rsidRPr="00A73816" w:rsidRDefault="00A73816" w:rsidP="00A73816">
            <w:pPr>
              <w:pStyle w:val="ListParagraph"/>
              <w:numPr>
                <w:ilvl w:val="0"/>
                <w:numId w:val="30"/>
              </w:numPr>
              <w:rPr>
                <w:i/>
                <w:iCs/>
              </w:rPr>
            </w:pPr>
            <w:r w:rsidRPr="00A73816">
              <w:rPr>
                <w:i/>
                <w:iCs/>
              </w:rPr>
              <w:t>Teacher created content in alignment with the AZ College and Career Readiness Standards</w:t>
            </w:r>
          </w:p>
        </w:tc>
        <w:tc>
          <w:tcPr>
            <w:tcW w:w="1111" w:type="pct"/>
          </w:tcPr>
          <w:p w14:paraId="23ED1A65" w14:textId="77777777" w:rsidR="005B0532" w:rsidRDefault="005B0532" w:rsidP="005B0532">
            <w:pPr>
              <w:pStyle w:val="ListParagraph"/>
              <w:numPr>
                <w:ilvl w:val="0"/>
                <w:numId w:val="30"/>
              </w:numPr>
              <w:spacing w:after="160" w:line="259" w:lineRule="auto"/>
              <w:rPr>
                <w:i/>
                <w:iCs/>
              </w:rPr>
            </w:pPr>
            <w:r w:rsidRPr="009C5F2D">
              <w:rPr>
                <w:i/>
                <w:iCs/>
              </w:rPr>
              <w:t>Student participation during synchronous class time</w:t>
            </w:r>
          </w:p>
          <w:p w14:paraId="5A1A531B" w14:textId="77777777" w:rsidR="005B0532" w:rsidRDefault="005B0532" w:rsidP="005B0532">
            <w:pPr>
              <w:pStyle w:val="ListParagraph"/>
              <w:numPr>
                <w:ilvl w:val="0"/>
                <w:numId w:val="30"/>
              </w:numPr>
              <w:spacing w:after="160" w:line="259" w:lineRule="auto"/>
              <w:rPr>
                <w:i/>
                <w:iCs/>
              </w:rPr>
            </w:pPr>
            <w:r>
              <w:rPr>
                <w:i/>
                <w:iCs/>
              </w:rPr>
              <w:t>Monitoring and observation of virtual meetings</w:t>
            </w:r>
          </w:p>
          <w:p w14:paraId="3EF31869" w14:textId="77777777" w:rsidR="005B0532" w:rsidRDefault="005B0532" w:rsidP="005B0532">
            <w:pPr>
              <w:pStyle w:val="ListParagraph"/>
              <w:numPr>
                <w:ilvl w:val="0"/>
                <w:numId w:val="30"/>
              </w:numPr>
              <w:spacing w:after="160" w:line="259" w:lineRule="auto"/>
              <w:rPr>
                <w:i/>
                <w:iCs/>
              </w:rPr>
            </w:pPr>
            <w:r w:rsidRPr="009C5F2D">
              <w:rPr>
                <w:i/>
                <w:iCs/>
              </w:rPr>
              <w:t>Progress monitoring via exit tickets, responses, and hand signals</w:t>
            </w:r>
            <w:r>
              <w:rPr>
                <w:i/>
                <w:iCs/>
              </w:rPr>
              <w:t xml:space="preserve"> during synchronous instruction</w:t>
            </w:r>
          </w:p>
          <w:p w14:paraId="43AF42CA" w14:textId="0EFC59AD" w:rsidR="00D137C5" w:rsidRPr="005B0532" w:rsidRDefault="005B0532" w:rsidP="005B0532">
            <w:pPr>
              <w:pStyle w:val="ListParagraph"/>
              <w:numPr>
                <w:ilvl w:val="0"/>
                <w:numId w:val="30"/>
              </w:numPr>
              <w:rPr>
                <w:i/>
                <w:iCs/>
              </w:rPr>
            </w:pPr>
            <w:r w:rsidRPr="005B0532">
              <w:rPr>
                <w:i/>
                <w:iCs/>
              </w:rPr>
              <w:t>Monitoring progress of student work within the LMS</w:t>
            </w:r>
          </w:p>
        </w:tc>
        <w:tc>
          <w:tcPr>
            <w:tcW w:w="1112" w:type="pct"/>
          </w:tcPr>
          <w:p w14:paraId="483F7928" w14:textId="77777777" w:rsidR="005B0532" w:rsidRDefault="005B0532" w:rsidP="005B0532">
            <w:pPr>
              <w:pStyle w:val="ListParagraph"/>
              <w:numPr>
                <w:ilvl w:val="0"/>
                <w:numId w:val="30"/>
              </w:numPr>
              <w:spacing w:after="160" w:line="259" w:lineRule="auto"/>
              <w:rPr>
                <w:i/>
                <w:iCs/>
              </w:rPr>
            </w:pPr>
            <w:r w:rsidRPr="005B0532">
              <w:rPr>
                <w:i/>
                <w:iCs/>
              </w:rPr>
              <w:t>End of unit assessments on the school’s approved LMS</w:t>
            </w:r>
          </w:p>
          <w:p w14:paraId="4617D5FD" w14:textId="77777777" w:rsidR="005B0532" w:rsidRDefault="005B0532" w:rsidP="005B0532">
            <w:pPr>
              <w:pStyle w:val="ListParagraph"/>
              <w:numPr>
                <w:ilvl w:val="0"/>
                <w:numId w:val="30"/>
              </w:numPr>
              <w:spacing w:after="160" w:line="259" w:lineRule="auto"/>
              <w:rPr>
                <w:i/>
                <w:iCs/>
              </w:rPr>
            </w:pPr>
            <w:r>
              <w:rPr>
                <w:i/>
                <w:iCs/>
              </w:rPr>
              <w:t>End of unit projects and assessments that can be completed at home and either turned in at the school or shown to the teacher via videoconferencing</w:t>
            </w:r>
          </w:p>
          <w:p w14:paraId="1B792F51" w14:textId="77777777" w:rsidR="005B0532" w:rsidRDefault="005B0532" w:rsidP="005B0532">
            <w:pPr>
              <w:pStyle w:val="ListParagraph"/>
              <w:numPr>
                <w:ilvl w:val="0"/>
                <w:numId w:val="30"/>
              </w:numPr>
              <w:spacing w:after="160" w:line="259" w:lineRule="auto"/>
              <w:rPr>
                <w:i/>
                <w:iCs/>
              </w:rPr>
            </w:pPr>
            <w:r>
              <w:rPr>
                <w:i/>
                <w:iCs/>
              </w:rPr>
              <w:t>Projects</w:t>
            </w:r>
          </w:p>
          <w:p w14:paraId="1318F931" w14:textId="77777777" w:rsidR="005B0532" w:rsidRDefault="005B0532" w:rsidP="005B0532">
            <w:pPr>
              <w:pStyle w:val="ListParagraph"/>
              <w:numPr>
                <w:ilvl w:val="0"/>
                <w:numId w:val="30"/>
              </w:numPr>
              <w:spacing w:after="160" w:line="259" w:lineRule="auto"/>
              <w:rPr>
                <w:i/>
                <w:iCs/>
              </w:rPr>
            </w:pPr>
            <w:r>
              <w:rPr>
                <w:i/>
                <w:iCs/>
              </w:rPr>
              <w:t>Rubrics</w:t>
            </w:r>
          </w:p>
          <w:p w14:paraId="35A219E6" w14:textId="775DD1B1" w:rsidR="00D137C5" w:rsidRPr="005B0532" w:rsidRDefault="005B0532" w:rsidP="005B0532">
            <w:pPr>
              <w:pStyle w:val="ListParagraph"/>
              <w:numPr>
                <w:ilvl w:val="0"/>
                <w:numId w:val="30"/>
              </w:numPr>
              <w:spacing w:after="160" w:line="259" w:lineRule="auto"/>
              <w:rPr>
                <w:i/>
                <w:iCs/>
              </w:rPr>
            </w:pPr>
            <w:r>
              <w:rPr>
                <w:i/>
                <w:iCs/>
              </w:rPr>
              <w:t>Benchmark testing using Galileo</w:t>
            </w:r>
          </w:p>
        </w:tc>
      </w:tr>
      <w:tr w:rsidR="00D137C5" w14:paraId="2A5E3A98" w14:textId="77777777" w:rsidTr="00D137C5">
        <w:tc>
          <w:tcPr>
            <w:tcW w:w="553" w:type="pct"/>
          </w:tcPr>
          <w:p w14:paraId="6DBA28A4" w14:textId="77777777" w:rsidR="00D137C5" w:rsidRDefault="00D137C5" w:rsidP="0001269B">
            <w:pPr>
              <w:rPr>
                <w:i/>
                <w:iCs/>
              </w:rPr>
            </w:pPr>
            <w:r>
              <w:rPr>
                <w:i/>
                <w:iCs/>
              </w:rPr>
              <w:t>4-6</w:t>
            </w:r>
          </w:p>
        </w:tc>
        <w:tc>
          <w:tcPr>
            <w:tcW w:w="1111" w:type="pct"/>
          </w:tcPr>
          <w:p w14:paraId="5EF2F8C4" w14:textId="77777777" w:rsidR="00A73816" w:rsidRDefault="00A73816" w:rsidP="00A73816">
            <w:pPr>
              <w:pStyle w:val="ListParagraph"/>
              <w:numPr>
                <w:ilvl w:val="0"/>
                <w:numId w:val="30"/>
              </w:numPr>
              <w:spacing w:after="160" w:line="259" w:lineRule="auto"/>
              <w:rPr>
                <w:i/>
                <w:iCs/>
              </w:rPr>
            </w:pPr>
            <w:r w:rsidRPr="001C4CBD">
              <w:rPr>
                <w:i/>
                <w:iCs/>
              </w:rPr>
              <w:t>Asynchronous instruction and content through the Learning Management System SchoolsPLP</w:t>
            </w:r>
          </w:p>
          <w:p w14:paraId="19B6138A" w14:textId="2E6551A1" w:rsidR="00D137C5" w:rsidRPr="00A73816" w:rsidRDefault="00A73816" w:rsidP="00A73816">
            <w:pPr>
              <w:pStyle w:val="ListParagraph"/>
              <w:numPr>
                <w:ilvl w:val="0"/>
                <w:numId w:val="30"/>
              </w:numPr>
              <w:spacing w:after="160" w:line="259" w:lineRule="auto"/>
              <w:rPr>
                <w:i/>
                <w:iCs/>
              </w:rPr>
            </w:pPr>
            <w:r>
              <w:rPr>
                <w:i/>
                <w:iCs/>
              </w:rPr>
              <w:t xml:space="preserve">Synchronous instruction via videoconferencing </w:t>
            </w:r>
            <w:r>
              <w:rPr>
                <w:i/>
                <w:iCs/>
              </w:rPr>
              <w:lastRenderedPageBreak/>
              <w:t>(Zoom)</w:t>
            </w:r>
          </w:p>
        </w:tc>
        <w:tc>
          <w:tcPr>
            <w:tcW w:w="1112" w:type="pct"/>
          </w:tcPr>
          <w:p w14:paraId="2794E0B3" w14:textId="77777777" w:rsidR="00A73816" w:rsidRDefault="00A73816" w:rsidP="00A73816">
            <w:pPr>
              <w:pStyle w:val="ListParagraph"/>
              <w:numPr>
                <w:ilvl w:val="0"/>
                <w:numId w:val="30"/>
              </w:numPr>
              <w:spacing w:after="160" w:line="259" w:lineRule="auto"/>
              <w:rPr>
                <w:i/>
                <w:iCs/>
              </w:rPr>
            </w:pPr>
            <w:r>
              <w:rPr>
                <w:i/>
                <w:iCs/>
              </w:rPr>
              <w:lastRenderedPageBreak/>
              <w:t xml:space="preserve">Learning Management System: </w:t>
            </w:r>
            <w:r w:rsidRPr="00A73816">
              <w:rPr>
                <w:i/>
                <w:iCs/>
              </w:rPr>
              <w:t>SchoolsPLP and Lincoln Learning</w:t>
            </w:r>
          </w:p>
          <w:p w14:paraId="157CF2DF" w14:textId="77777777" w:rsid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p w14:paraId="791867A0" w14:textId="757DFF32" w:rsidR="00D137C5" w:rsidRPr="00A73816" w:rsidRDefault="00A73816" w:rsidP="00A73816">
            <w:pPr>
              <w:pStyle w:val="ListParagraph"/>
              <w:numPr>
                <w:ilvl w:val="0"/>
                <w:numId w:val="30"/>
              </w:numPr>
              <w:rPr>
                <w:i/>
                <w:iCs/>
              </w:rPr>
            </w:pPr>
            <w:r w:rsidRPr="00A73816">
              <w:rPr>
                <w:i/>
                <w:iCs/>
              </w:rPr>
              <w:lastRenderedPageBreak/>
              <w:t>Teacher created content in alignment with the AZ College and Career Readiness Standards</w:t>
            </w:r>
          </w:p>
        </w:tc>
        <w:tc>
          <w:tcPr>
            <w:tcW w:w="1111" w:type="pct"/>
          </w:tcPr>
          <w:p w14:paraId="535B1EFA" w14:textId="77777777" w:rsidR="005B0532" w:rsidRDefault="005B0532" w:rsidP="005B0532">
            <w:pPr>
              <w:pStyle w:val="ListParagraph"/>
              <w:numPr>
                <w:ilvl w:val="0"/>
                <w:numId w:val="30"/>
              </w:numPr>
              <w:spacing w:after="160" w:line="259" w:lineRule="auto"/>
              <w:rPr>
                <w:i/>
                <w:iCs/>
              </w:rPr>
            </w:pPr>
            <w:r w:rsidRPr="009C5F2D">
              <w:rPr>
                <w:i/>
                <w:iCs/>
              </w:rPr>
              <w:lastRenderedPageBreak/>
              <w:t>Student participation during synchronous class time</w:t>
            </w:r>
          </w:p>
          <w:p w14:paraId="69C02DBE" w14:textId="77777777" w:rsidR="005B0532" w:rsidRDefault="005B0532" w:rsidP="005B0532">
            <w:pPr>
              <w:pStyle w:val="ListParagraph"/>
              <w:numPr>
                <w:ilvl w:val="0"/>
                <w:numId w:val="30"/>
              </w:numPr>
              <w:spacing w:after="160" w:line="259" w:lineRule="auto"/>
              <w:rPr>
                <w:i/>
                <w:iCs/>
              </w:rPr>
            </w:pPr>
            <w:r>
              <w:rPr>
                <w:i/>
                <w:iCs/>
              </w:rPr>
              <w:t>Monitoring and observation of virtual meetings</w:t>
            </w:r>
          </w:p>
          <w:p w14:paraId="0CA7B276" w14:textId="77777777" w:rsidR="005B0532" w:rsidRDefault="005B0532" w:rsidP="005B0532">
            <w:pPr>
              <w:pStyle w:val="ListParagraph"/>
              <w:numPr>
                <w:ilvl w:val="0"/>
                <w:numId w:val="30"/>
              </w:numPr>
              <w:spacing w:after="160" w:line="259" w:lineRule="auto"/>
              <w:rPr>
                <w:i/>
                <w:iCs/>
              </w:rPr>
            </w:pPr>
            <w:r w:rsidRPr="009C5F2D">
              <w:rPr>
                <w:i/>
                <w:iCs/>
              </w:rPr>
              <w:t xml:space="preserve">Progress monitoring via exit tickets, responses, and hand </w:t>
            </w:r>
            <w:r w:rsidRPr="009C5F2D">
              <w:rPr>
                <w:i/>
                <w:iCs/>
              </w:rPr>
              <w:lastRenderedPageBreak/>
              <w:t>signals</w:t>
            </w:r>
            <w:r>
              <w:rPr>
                <w:i/>
                <w:iCs/>
              </w:rPr>
              <w:t xml:space="preserve"> during synchronous instruction</w:t>
            </w:r>
          </w:p>
          <w:p w14:paraId="384C64CE" w14:textId="18760394" w:rsidR="00D137C5" w:rsidRPr="005B0532" w:rsidRDefault="005B0532" w:rsidP="005B0532">
            <w:pPr>
              <w:pStyle w:val="ListParagraph"/>
              <w:numPr>
                <w:ilvl w:val="0"/>
                <w:numId w:val="30"/>
              </w:numPr>
              <w:rPr>
                <w:i/>
                <w:iCs/>
              </w:rPr>
            </w:pPr>
            <w:r w:rsidRPr="005B0532">
              <w:rPr>
                <w:i/>
                <w:iCs/>
              </w:rPr>
              <w:t>Monitoring progress of student work within the LMS</w:t>
            </w:r>
          </w:p>
        </w:tc>
        <w:tc>
          <w:tcPr>
            <w:tcW w:w="1112" w:type="pct"/>
          </w:tcPr>
          <w:p w14:paraId="65426351" w14:textId="77777777" w:rsidR="005B0532" w:rsidRDefault="005B0532" w:rsidP="005B0532">
            <w:pPr>
              <w:pStyle w:val="ListParagraph"/>
              <w:numPr>
                <w:ilvl w:val="0"/>
                <w:numId w:val="30"/>
              </w:numPr>
              <w:spacing w:after="160" w:line="259" w:lineRule="auto"/>
              <w:rPr>
                <w:i/>
                <w:iCs/>
              </w:rPr>
            </w:pPr>
            <w:r w:rsidRPr="005B0532">
              <w:rPr>
                <w:i/>
                <w:iCs/>
              </w:rPr>
              <w:lastRenderedPageBreak/>
              <w:t>End of unit assessments on the school’s approved LMS</w:t>
            </w:r>
          </w:p>
          <w:p w14:paraId="3EE9098B" w14:textId="77777777" w:rsidR="005B0532" w:rsidRDefault="005B0532" w:rsidP="005B0532">
            <w:pPr>
              <w:pStyle w:val="ListParagraph"/>
              <w:numPr>
                <w:ilvl w:val="0"/>
                <w:numId w:val="30"/>
              </w:numPr>
              <w:spacing w:after="160" w:line="259" w:lineRule="auto"/>
              <w:rPr>
                <w:i/>
                <w:iCs/>
              </w:rPr>
            </w:pPr>
            <w:r>
              <w:rPr>
                <w:i/>
                <w:iCs/>
              </w:rPr>
              <w:t xml:space="preserve">End of unit projects and assessments that can be completed at home and either turned in at the </w:t>
            </w:r>
            <w:r>
              <w:rPr>
                <w:i/>
                <w:iCs/>
              </w:rPr>
              <w:lastRenderedPageBreak/>
              <w:t>school or shown to the teacher via videoconferencing</w:t>
            </w:r>
          </w:p>
          <w:p w14:paraId="0D2001A6" w14:textId="77777777" w:rsidR="005B0532" w:rsidRDefault="005B0532" w:rsidP="005B0532">
            <w:pPr>
              <w:pStyle w:val="ListParagraph"/>
              <w:numPr>
                <w:ilvl w:val="0"/>
                <w:numId w:val="30"/>
              </w:numPr>
              <w:spacing w:after="160" w:line="259" w:lineRule="auto"/>
              <w:rPr>
                <w:i/>
                <w:iCs/>
              </w:rPr>
            </w:pPr>
            <w:r>
              <w:rPr>
                <w:i/>
                <w:iCs/>
              </w:rPr>
              <w:t>Projects</w:t>
            </w:r>
          </w:p>
          <w:p w14:paraId="1FEC0337" w14:textId="77777777" w:rsidR="005B0532" w:rsidRDefault="005B0532" w:rsidP="005B0532">
            <w:pPr>
              <w:pStyle w:val="ListParagraph"/>
              <w:numPr>
                <w:ilvl w:val="0"/>
                <w:numId w:val="30"/>
              </w:numPr>
              <w:spacing w:after="160" w:line="259" w:lineRule="auto"/>
              <w:rPr>
                <w:i/>
                <w:iCs/>
              </w:rPr>
            </w:pPr>
            <w:r>
              <w:rPr>
                <w:i/>
                <w:iCs/>
              </w:rPr>
              <w:t>Rubrics</w:t>
            </w:r>
          </w:p>
          <w:p w14:paraId="3C441A84" w14:textId="77777777" w:rsidR="005B0532" w:rsidRDefault="005B0532" w:rsidP="005B0532">
            <w:pPr>
              <w:pStyle w:val="ListParagraph"/>
              <w:numPr>
                <w:ilvl w:val="0"/>
                <w:numId w:val="30"/>
              </w:numPr>
              <w:spacing w:after="160" w:line="259" w:lineRule="auto"/>
              <w:rPr>
                <w:i/>
                <w:iCs/>
              </w:rPr>
            </w:pPr>
            <w:r>
              <w:rPr>
                <w:i/>
                <w:iCs/>
              </w:rPr>
              <w:t>Benchmark testing using Galileo</w:t>
            </w:r>
          </w:p>
          <w:p w14:paraId="65C3FA17" w14:textId="03EBE6EB" w:rsidR="00D137C5" w:rsidRDefault="00D137C5" w:rsidP="005B0532">
            <w:pPr>
              <w:rPr>
                <w:i/>
                <w:iCs/>
              </w:rPr>
            </w:pPr>
          </w:p>
        </w:tc>
      </w:tr>
      <w:tr w:rsidR="00D137C5" w14:paraId="073F15BF" w14:textId="77777777" w:rsidTr="00D137C5">
        <w:tc>
          <w:tcPr>
            <w:tcW w:w="553" w:type="pct"/>
          </w:tcPr>
          <w:p w14:paraId="7BFAA4D1" w14:textId="77777777" w:rsidR="00D137C5" w:rsidRDefault="00D137C5" w:rsidP="0001269B">
            <w:pPr>
              <w:rPr>
                <w:i/>
                <w:iCs/>
              </w:rPr>
            </w:pPr>
            <w:r>
              <w:rPr>
                <w:i/>
                <w:iCs/>
              </w:rPr>
              <w:lastRenderedPageBreak/>
              <w:t>7-8</w:t>
            </w:r>
          </w:p>
        </w:tc>
        <w:tc>
          <w:tcPr>
            <w:tcW w:w="1111" w:type="pct"/>
          </w:tcPr>
          <w:p w14:paraId="7FF96A19" w14:textId="77777777" w:rsidR="00A73816" w:rsidRDefault="00A73816" w:rsidP="00A73816">
            <w:pPr>
              <w:pStyle w:val="ListParagraph"/>
              <w:numPr>
                <w:ilvl w:val="0"/>
                <w:numId w:val="30"/>
              </w:numPr>
              <w:spacing w:after="160" w:line="259" w:lineRule="auto"/>
              <w:rPr>
                <w:i/>
                <w:iCs/>
              </w:rPr>
            </w:pPr>
            <w:r w:rsidRPr="001C4CBD">
              <w:rPr>
                <w:i/>
                <w:iCs/>
              </w:rPr>
              <w:t>Asynchronous instruction and content through the Learning Management System SchoolsPLP</w:t>
            </w:r>
          </w:p>
          <w:p w14:paraId="5991F0B1" w14:textId="04FD1BE7" w:rsidR="00D137C5" w:rsidRPr="00A73816" w:rsidRDefault="00A73816" w:rsidP="00A73816">
            <w:pPr>
              <w:pStyle w:val="ListParagraph"/>
              <w:numPr>
                <w:ilvl w:val="0"/>
                <w:numId w:val="30"/>
              </w:numPr>
              <w:spacing w:after="160" w:line="259" w:lineRule="auto"/>
              <w:rPr>
                <w:i/>
                <w:iCs/>
              </w:rPr>
            </w:pPr>
            <w:r>
              <w:rPr>
                <w:i/>
                <w:iCs/>
              </w:rPr>
              <w:t>Synchronous instruction via videoconferencing (Zoom)</w:t>
            </w:r>
          </w:p>
        </w:tc>
        <w:tc>
          <w:tcPr>
            <w:tcW w:w="1112" w:type="pct"/>
          </w:tcPr>
          <w:p w14:paraId="0CDBD6D2" w14:textId="77777777" w:rsidR="00A73816" w:rsidRDefault="00A73816" w:rsidP="00A73816">
            <w:pPr>
              <w:pStyle w:val="ListParagraph"/>
              <w:numPr>
                <w:ilvl w:val="0"/>
                <w:numId w:val="30"/>
              </w:numPr>
              <w:spacing w:after="160" w:line="259" w:lineRule="auto"/>
              <w:rPr>
                <w:i/>
                <w:iCs/>
              </w:rPr>
            </w:pPr>
            <w:r>
              <w:rPr>
                <w:i/>
                <w:iCs/>
              </w:rPr>
              <w:t xml:space="preserve">Learning Management System: </w:t>
            </w:r>
            <w:r w:rsidRPr="00A73816">
              <w:rPr>
                <w:i/>
                <w:iCs/>
              </w:rPr>
              <w:t>SchoolsPLP and Lincoln Learning</w:t>
            </w:r>
          </w:p>
          <w:p w14:paraId="68CCF214" w14:textId="77777777" w:rsidR="00A73816" w:rsidRDefault="00A73816" w:rsidP="00A73816">
            <w:pPr>
              <w:pStyle w:val="ListParagraph"/>
              <w:numPr>
                <w:ilvl w:val="0"/>
                <w:numId w:val="30"/>
              </w:numPr>
              <w:spacing w:after="160" w:line="259" w:lineRule="auto"/>
              <w:rPr>
                <w:i/>
                <w:iCs/>
              </w:rPr>
            </w:pPr>
            <w:r>
              <w:rPr>
                <w:i/>
                <w:iCs/>
              </w:rPr>
              <w:t>Teacher created content in alignment with the AZ College and Career Readiness Standards</w:t>
            </w:r>
          </w:p>
          <w:p w14:paraId="4ECB9F6D" w14:textId="196FE786" w:rsidR="00D137C5" w:rsidRPr="00A73816" w:rsidRDefault="00A73816" w:rsidP="00A73816">
            <w:pPr>
              <w:pStyle w:val="ListParagraph"/>
              <w:numPr>
                <w:ilvl w:val="0"/>
                <w:numId w:val="30"/>
              </w:numPr>
              <w:rPr>
                <w:i/>
                <w:iCs/>
              </w:rPr>
            </w:pPr>
            <w:r w:rsidRPr="00A73816">
              <w:rPr>
                <w:i/>
                <w:iCs/>
              </w:rPr>
              <w:t>Teacher created content in alignment with the AZ College and Career Readiness Standards</w:t>
            </w:r>
          </w:p>
        </w:tc>
        <w:tc>
          <w:tcPr>
            <w:tcW w:w="1111" w:type="pct"/>
          </w:tcPr>
          <w:p w14:paraId="1C77143B" w14:textId="77777777" w:rsidR="005B0532" w:rsidRDefault="005B0532" w:rsidP="005B0532">
            <w:pPr>
              <w:pStyle w:val="ListParagraph"/>
              <w:numPr>
                <w:ilvl w:val="0"/>
                <w:numId w:val="30"/>
              </w:numPr>
              <w:spacing w:after="160" w:line="259" w:lineRule="auto"/>
              <w:rPr>
                <w:i/>
                <w:iCs/>
              </w:rPr>
            </w:pPr>
            <w:r w:rsidRPr="009C5F2D">
              <w:rPr>
                <w:i/>
                <w:iCs/>
              </w:rPr>
              <w:t>Student participation during synchronous class time</w:t>
            </w:r>
          </w:p>
          <w:p w14:paraId="1F4FD6B4" w14:textId="77777777" w:rsidR="005B0532" w:rsidRDefault="005B0532" w:rsidP="005B0532">
            <w:pPr>
              <w:pStyle w:val="ListParagraph"/>
              <w:numPr>
                <w:ilvl w:val="0"/>
                <w:numId w:val="30"/>
              </w:numPr>
              <w:spacing w:after="160" w:line="259" w:lineRule="auto"/>
              <w:rPr>
                <w:i/>
                <w:iCs/>
              </w:rPr>
            </w:pPr>
            <w:r>
              <w:rPr>
                <w:i/>
                <w:iCs/>
              </w:rPr>
              <w:t>Monitoring and observation of virtual meetings</w:t>
            </w:r>
          </w:p>
          <w:p w14:paraId="54EC84DE" w14:textId="77777777" w:rsidR="005B0532" w:rsidRDefault="005B0532" w:rsidP="005B0532">
            <w:pPr>
              <w:pStyle w:val="ListParagraph"/>
              <w:numPr>
                <w:ilvl w:val="0"/>
                <w:numId w:val="30"/>
              </w:numPr>
              <w:spacing w:after="160" w:line="259" w:lineRule="auto"/>
              <w:rPr>
                <w:i/>
                <w:iCs/>
              </w:rPr>
            </w:pPr>
            <w:r w:rsidRPr="009C5F2D">
              <w:rPr>
                <w:i/>
                <w:iCs/>
              </w:rPr>
              <w:t>Progress monitoring via exit tickets, responses, and hand signals</w:t>
            </w:r>
            <w:r>
              <w:rPr>
                <w:i/>
                <w:iCs/>
              </w:rPr>
              <w:t xml:space="preserve"> during synchronous instruction</w:t>
            </w:r>
          </w:p>
          <w:p w14:paraId="74AFEC5D" w14:textId="10B20B73" w:rsidR="00D137C5" w:rsidRPr="005B0532" w:rsidRDefault="005B0532" w:rsidP="005B0532">
            <w:pPr>
              <w:pStyle w:val="ListParagraph"/>
              <w:numPr>
                <w:ilvl w:val="0"/>
                <w:numId w:val="30"/>
              </w:numPr>
              <w:rPr>
                <w:i/>
                <w:iCs/>
              </w:rPr>
            </w:pPr>
            <w:r w:rsidRPr="005B0532">
              <w:rPr>
                <w:i/>
                <w:iCs/>
              </w:rPr>
              <w:t>Monitoring progress of student work within the LMS</w:t>
            </w:r>
          </w:p>
        </w:tc>
        <w:tc>
          <w:tcPr>
            <w:tcW w:w="1112" w:type="pct"/>
          </w:tcPr>
          <w:p w14:paraId="0C0683CA" w14:textId="77777777" w:rsidR="005B0532" w:rsidRDefault="005B0532" w:rsidP="005B0532">
            <w:pPr>
              <w:pStyle w:val="ListParagraph"/>
              <w:numPr>
                <w:ilvl w:val="0"/>
                <w:numId w:val="30"/>
              </w:numPr>
              <w:spacing w:after="160" w:line="259" w:lineRule="auto"/>
              <w:rPr>
                <w:i/>
                <w:iCs/>
              </w:rPr>
            </w:pPr>
            <w:r w:rsidRPr="005B0532">
              <w:rPr>
                <w:i/>
                <w:iCs/>
              </w:rPr>
              <w:t>End of unit assessments on the school’s approved LMS</w:t>
            </w:r>
          </w:p>
          <w:p w14:paraId="70FA9B9F" w14:textId="77777777" w:rsidR="005B0532" w:rsidRDefault="005B0532" w:rsidP="005B0532">
            <w:pPr>
              <w:pStyle w:val="ListParagraph"/>
              <w:numPr>
                <w:ilvl w:val="0"/>
                <w:numId w:val="30"/>
              </w:numPr>
              <w:spacing w:after="160" w:line="259" w:lineRule="auto"/>
              <w:rPr>
                <w:i/>
                <w:iCs/>
              </w:rPr>
            </w:pPr>
            <w:r>
              <w:rPr>
                <w:i/>
                <w:iCs/>
              </w:rPr>
              <w:t>End of unit projects and assessments that can be completed at home and either turned in at the school or shown to the teacher via videoconferencing</w:t>
            </w:r>
          </w:p>
          <w:p w14:paraId="5931084A" w14:textId="77777777" w:rsidR="005B0532" w:rsidRDefault="005B0532" w:rsidP="005B0532">
            <w:pPr>
              <w:pStyle w:val="ListParagraph"/>
              <w:numPr>
                <w:ilvl w:val="0"/>
                <w:numId w:val="30"/>
              </w:numPr>
              <w:spacing w:after="160" w:line="259" w:lineRule="auto"/>
              <w:rPr>
                <w:i/>
                <w:iCs/>
              </w:rPr>
            </w:pPr>
            <w:r>
              <w:rPr>
                <w:i/>
                <w:iCs/>
              </w:rPr>
              <w:t>Projects</w:t>
            </w:r>
          </w:p>
          <w:p w14:paraId="4917DD84" w14:textId="77777777" w:rsidR="005B0532" w:rsidRDefault="005B0532" w:rsidP="005B0532">
            <w:pPr>
              <w:pStyle w:val="ListParagraph"/>
              <w:numPr>
                <w:ilvl w:val="0"/>
                <w:numId w:val="30"/>
              </w:numPr>
              <w:spacing w:after="160" w:line="259" w:lineRule="auto"/>
              <w:rPr>
                <w:i/>
                <w:iCs/>
              </w:rPr>
            </w:pPr>
            <w:r>
              <w:rPr>
                <w:i/>
                <w:iCs/>
              </w:rPr>
              <w:t>Rubrics</w:t>
            </w:r>
          </w:p>
          <w:p w14:paraId="3399FA9A" w14:textId="77777777" w:rsidR="005B0532" w:rsidRDefault="005B0532" w:rsidP="005B0532">
            <w:pPr>
              <w:pStyle w:val="ListParagraph"/>
              <w:numPr>
                <w:ilvl w:val="0"/>
                <w:numId w:val="30"/>
              </w:numPr>
              <w:spacing w:after="160" w:line="259" w:lineRule="auto"/>
              <w:rPr>
                <w:i/>
                <w:iCs/>
              </w:rPr>
            </w:pPr>
            <w:r>
              <w:rPr>
                <w:i/>
                <w:iCs/>
              </w:rPr>
              <w:t>Benchmark testing using Galileo</w:t>
            </w:r>
          </w:p>
          <w:p w14:paraId="1C0BAED6" w14:textId="0132AC40" w:rsidR="00D137C5" w:rsidRDefault="00D137C5" w:rsidP="005B0532">
            <w:pPr>
              <w:rPr>
                <w:i/>
                <w:iCs/>
              </w:rPr>
            </w:pPr>
          </w:p>
        </w:tc>
      </w:tr>
      <w:tr w:rsidR="00D137C5" w14:paraId="63E3A743" w14:textId="77777777" w:rsidTr="004D1CDC">
        <w:tc>
          <w:tcPr>
            <w:tcW w:w="553" w:type="pct"/>
          </w:tcPr>
          <w:p w14:paraId="1A31F73D" w14:textId="77777777" w:rsidR="00D137C5" w:rsidRDefault="00D137C5" w:rsidP="0001269B">
            <w:pPr>
              <w:rPr>
                <w:i/>
                <w:iCs/>
              </w:rPr>
            </w:pPr>
            <w:r>
              <w:rPr>
                <w:i/>
                <w:iCs/>
              </w:rPr>
              <w:t>9-12</w:t>
            </w:r>
          </w:p>
        </w:tc>
        <w:tc>
          <w:tcPr>
            <w:tcW w:w="1111" w:type="pct"/>
          </w:tcPr>
          <w:p w14:paraId="09E69124" w14:textId="60E3B88A" w:rsidR="00D137C5" w:rsidRDefault="001C4CBD" w:rsidP="00457DE0">
            <w:pPr>
              <w:rPr>
                <w:i/>
                <w:iCs/>
              </w:rPr>
            </w:pPr>
            <w:r>
              <w:rPr>
                <w:i/>
                <w:iCs/>
              </w:rPr>
              <w:t>NA</w:t>
            </w:r>
          </w:p>
        </w:tc>
        <w:tc>
          <w:tcPr>
            <w:tcW w:w="1112" w:type="pct"/>
          </w:tcPr>
          <w:p w14:paraId="6D5ACB79" w14:textId="1B2B6A51" w:rsidR="00D137C5" w:rsidRDefault="001C4CBD" w:rsidP="0001269B">
            <w:pPr>
              <w:rPr>
                <w:i/>
                <w:iCs/>
              </w:rPr>
            </w:pPr>
            <w:r>
              <w:rPr>
                <w:i/>
                <w:iCs/>
              </w:rPr>
              <w:t>NA</w:t>
            </w:r>
          </w:p>
        </w:tc>
        <w:tc>
          <w:tcPr>
            <w:tcW w:w="1111" w:type="pct"/>
          </w:tcPr>
          <w:p w14:paraId="4F3CC00A" w14:textId="6B9A5348" w:rsidR="00D137C5" w:rsidRDefault="001C4CBD" w:rsidP="0001269B">
            <w:pPr>
              <w:rPr>
                <w:i/>
                <w:iCs/>
              </w:rPr>
            </w:pPr>
            <w:r>
              <w:rPr>
                <w:i/>
                <w:iCs/>
              </w:rPr>
              <w:t>NA</w:t>
            </w:r>
          </w:p>
        </w:tc>
        <w:tc>
          <w:tcPr>
            <w:tcW w:w="1112" w:type="pct"/>
          </w:tcPr>
          <w:p w14:paraId="68A02CCD" w14:textId="1A79D14B" w:rsidR="00D137C5" w:rsidRDefault="001C4CBD" w:rsidP="0001269B">
            <w:pPr>
              <w:rPr>
                <w:i/>
                <w:iCs/>
              </w:rPr>
            </w:pPr>
            <w:r>
              <w:rPr>
                <w:i/>
                <w:iCs/>
              </w:rPr>
              <w:t>NA</w:t>
            </w:r>
          </w:p>
        </w:tc>
      </w:tr>
    </w:tbl>
    <w:tbl>
      <w:tblPr>
        <w:tblStyle w:val="TableGrid3"/>
        <w:tblW w:w="5000" w:type="pct"/>
        <w:tblLook w:val="04A0" w:firstRow="1" w:lastRow="0" w:firstColumn="1" w:lastColumn="0" w:noHBand="0" w:noVBand="1"/>
      </w:tblPr>
      <w:tblGrid>
        <w:gridCol w:w="13176"/>
      </w:tblGrid>
      <w:tr w:rsidR="00D137C5" w14:paraId="0AC1F1DA" w14:textId="77777777" w:rsidTr="002A1988">
        <w:trPr>
          <w:trHeight w:val="439"/>
        </w:trPr>
        <w:tc>
          <w:tcPr>
            <w:tcW w:w="5000" w:type="pct"/>
            <w:tcBorders>
              <w:top w:val="nil"/>
              <w:left w:val="nil"/>
              <w:bottom w:val="single" w:sz="4" w:space="0" w:color="auto"/>
              <w:right w:val="nil"/>
            </w:tcBorders>
            <w:hideMark/>
          </w:tcPr>
          <w:p w14:paraId="6DE6C3FA" w14:textId="77777777" w:rsidR="009C17C3" w:rsidRDefault="009C17C3" w:rsidP="005A7D3C">
            <w:pPr>
              <w:spacing w:before="100" w:after="100"/>
              <w:rPr>
                <w:rFonts w:ascii="Calibri" w:eastAsia="Calibri" w:hAnsi="Calibri"/>
                <w:b/>
                <w:color w:val="1F497D"/>
                <w:sz w:val="18"/>
                <w:szCs w:val="18"/>
              </w:rPr>
            </w:pPr>
          </w:p>
          <w:p w14:paraId="4819398F" w14:textId="7DB1679C" w:rsidR="00D137C5" w:rsidRDefault="005A7D3C" w:rsidP="005A7D3C">
            <w:pPr>
              <w:spacing w:before="100" w:after="100"/>
              <w:rPr>
                <w:rFonts w:ascii="Calibri" w:eastAsia="Calibri" w:hAnsi="Calibri"/>
                <w:sz w:val="18"/>
                <w:szCs w:val="18"/>
              </w:rPr>
            </w:pPr>
            <w:r>
              <w:rPr>
                <w:rFonts w:ascii="Calibri" w:eastAsia="Calibri" w:hAnsi="Calibri"/>
                <w:b/>
                <w:color w:val="1F497D"/>
                <w:sz w:val="18"/>
                <w:szCs w:val="18"/>
              </w:rPr>
              <w:t>Optional: Describe</w:t>
            </w:r>
            <w:r w:rsidR="00D137C5">
              <w:rPr>
                <w:rFonts w:ascii="Calibri" w:eastAsia="Calibri" w:hAnsi="Calibri"/>
                <w:b/>
                <w:color w:val="1F497D"/>
                <w:sz w:val="18"/>
                <w:szCs w:val="18"/>
              </w:rPr>
              <w:t xml:space="preserve"> how the school will provide substantive distance learning (use if the school wishes to provide information in addition to the tables above)</w:t>
            </w:r>
            <w:r w:rsidR="00D137C5">
              <w:rPr>
                <w:rFonts w:ascii="Calibri" w:eastAsia="Calibri" w:hAnsi="Calibri"/>
                <w:b/>
              </w:rPr>
              <w:tab/>
              <w:t xml:space="preserve"> </w:t>
            </w:r>
          </w:p>
        </w:tc>
      </w:tr>
      <w:tr w:rsidR="00D137C5" w14:paraId="08EBA135" w14:textId="77777777" w:rsidTr="0001269B">
        <w:trPr>
          <w:trHeight w:val="439"/>
        </w:trPr>
        <w:tc>
          <w:tcPr>
            <w:tcW w:w="5000" w:type="pct"/>
            <w:tcBorders>
              <w:top w:val="single" w:sz="4" w:space="0" w:color="auto"/>
              <w:left w:val="single" w:sz="4" w:space="0" w:color="auto"/>
              <w:bottom w:val="single" w:sz="4" w:space="0" w:color="auto"/>
              <w:right w:val="single" w:sz="4" w:space="0" w:color="auto"/>
            </w:tcBorders>
          </w:tcPr>
          <w:p w14:paraId="4D67F5F0" w14:textId="77777777" w:rsidR="00D137C5" w:rsidRDefault="00D137C5" w:rsidP="0001269B">
            <w:pPr>
              <w:rPr>
                <w:rFonts w:ascii="Calibri" w:eastAsia="Calibri" w:hAnsi="Calibri"/>
                <w:sz w:val="18"/>
                <w:szCs w:val="18"/>
              </w:rPr>
            </w:pPr>
          </w:p>
          <w:p w14:paraId="2852C571" w14:textId="77777777" w:rsidR="00D137C5" w:rsidRDefault="00D137C5" w:rsidP="0001269B">
            <w:pPr>
              <w:rPr>
                <w:rFonts w:ascii="Calibri" w:eastAsia="Calibri" w:hAnsi="Calibri"/>
                <w:sz w:val="18"/>
                <w:szCs w:val="18"/>
              </w:rPr>
            </w:pPr>
          </w:p>
          <w:p w14:paraId="0A6D3DF2" w14:textId="77777777" w:rsidR="00D137C5" w:rsidRDefault="00D137C5" w:rsidP="0001269B">
            <w:pPr>
              <w:rPr>
                <w:rFonts w:ascii="Calibri" w:eastAsia="Calibri" w:hAnsi="Calibri"/>
                <w:sz w:val="18"/>
                <w:szCs w:val="18"/>
              </w:rPr>
            </w:pPr>
          </w:p>
          <w:p w14:paraId="1BEE21BE" w14:textId="77777777" w:rsidR="00D137C5" w:rsidRDefault="00D137C5" w:rsidP="0001269B">
            <w:pPr>
              <w:rPr>
                <w:rFonts w:ascii="Calibri" w:eastAsia="Calibri" w:hAnsi="Calibri"/>
                <w:sz w:val="18"/>
                <w:szCs w:val="18"/>
              </w:rPr>
            </w:pPr>
          </w:p>
          <w:p w14:paraId="19912BAD" w14:textId="77777777" w:rsidR="00D137C5" w:rsidRDefault="00D137C5" w:rsidP="0001269B">
            <w:pPr>
              <w:rPr>
                <w:rFonts w:ascii="Calibri" w:eastAsia="Calibri" w:hAnsi="Calibri"/>
                <w:sz w:val="18"/>
                <w:szCs w:val="18"/>
              </w:rPr>
            </w:pPr>
          </w:p>
          <w:p w14:paraId="7145416B" w14:textId="77777777" w:rsidR="00D137C5" w:rsidRDefault="00D137C5" w:rsidP="0001269B">
            <w:pPr>
              <w:rPr>
                <w:rFonts w:ascii="Calibri" w:eastAsia="Calibri" w:hAnsi="Calibri"/>
                <w:sz w:val="18"/>
                <w:szCs w:val="18"/>
              </w:rPr>
            </w:pPr>
          </w:p>
        </w:tc>
      </w:tr>
    </w:tbl>
    <w:p w14:paraId="13967AC1" w14:textId="032DF55D" w:rsidR="006D66B8" w:rsidRDefault="006D66B8" w:rsidP="007A687C">
      <w:pPr>
        <w:pStyle w:val="Heading1"/>
        <w:spacing w:before="240"/>
      </w:pPr>
      <w:r w:rsidRPr="00FD718B">
        <w:lastRenderedPageBreak/>
        <w:t xml:space="preserve">Meeting the Needs of </w:t>
      </w:r>
      <w:r w:rsidR="00A04071">
        <w:t>Students with Disabilities</w:t>
      </w:r>
      <w:r w:rsidR="0062744C">
        <w:t xml:space="preserve"> and English learners</w:t>
      </w:r>
      <w:r w:rsidR="00A04071">
        <w:t xml:space="preserve"> (1.a.iv)</w:t>
      </w:r>
      <w:r w:rsidR="0062744C">
        <w:t xml:space="preserve"> </w:t>
      </w:r>
    </w:p>
    <w:p w14:paraId="7FF6846B" w14:textId="6E21EDBE" w:rsidR="007B1589" w:rsidRPr="007B1589" w:rsidRDefault="007B1589" w:rsidP="007B1589">
      <w:pPr>
        <w:rPr>
          <w:b/>
          <w:i/>
          <w:iCs/>
        </w:rPr>
      </w:pPr>
      <w:r w:rsidRPr="007B1589">
        <w:rPr>
          <w:b/>
          <w:i/>
          <w:iCs/>
        </w:rPr>
        <w:t>In addition to action steps articulated in this document, all state/federal laws and IDEA assurances provided annually to the Department remain applicable and in effect.</w:t>
      </w:r>
    </w:p>
    <w:p w14:paraId="37155E52" w14:textId="4D160D3B" w:rsidR="00FA115F" w:rsidRPr="00C62208" w:rsidRDefault="00FA115F" w:rsidP="00C62208">
      <w:pPr>
        <w:pStyle w:val="ListParagraph"/>
        <w:numPr>
          <w:ilvl w:val="0"/>
          <w:numId w:val="7"/>
        </w:numPr>
        <w:rPr>
          <w:i/>
          <w:iCs/>
        </w:rPr>
      </w:pPr>
      <w:r w:rsidRPr="00C62208">
        <w:rPr>
          <w:i/>
          <w:iCs/>
        </w:rPr>
        <w:t xml:space="preserve">Describe how the charter school will ensure access and meet the needs of </w:t>
      </w:r>
      <w:r w:rsidR="00A04071">
        <w:rPr>
          <w:i/>
          <w:iCs/>
        </w:rPr>
        <w:t>students with disabilities</w:t>
      </w:r>
      <w:r w:rsidR="00C62208">
        <w:rPr>
          <w:i/>
          <w:iCs/>
        </w:rPr>
        <w:t>.</w:t>
      </w:r>
    </w:p>
    <w:tbl>
      <w:tblPr>
        <w:tblStyle w:val="TableGrid3"/>
        <w:tblW w:w="5000" w:type="pct"/>
        <w:tblLook w:val="04A0" w:firstRow="1" w:lastRow="0" w:firstColumn="1" w:lastColumn="0" w:noHBand="0" w:noVBand="1"/>
      </w:tblPr>
      <w:tblGrid>
        <w:gridCol w:w="3294"/>
        <w:gridCol w:w="3294"/>
        <w:gridCol w:w="3294"/>
        <w:gridCol w:w="3294"/>
      </w:tblGrid>
      <w:tr w:rsidR="00F67E94" w14:paraId="702F5437"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137800CE" w14:textId="77777777" w:rsidR="00F67E94" w:rsidRDefault="00F67E94"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p>
          <w:p w14:paraId="7DC39F59" w14:textId="77777777" w:rsidR="00F67E94" w:rsidRDefault="00F67E94"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54C5023B"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24F376AA"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2B1C1A72"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F67E94" w14:paraId="6A514076"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26A20CF8" w14:textId="77777777" w:rsidR="00F67E94" w:rsidRDefault="00D404E6" w:rsidP="00D404E6">
            <w:pPr>
              <w:pStyle w:val="ListParagraph"/>
              <w:numPr>
                <w:ilvl w:val="0"/>
                <w:numId w:val="31"/>
              </w:numPr>
              <w:rPr>
                <w:rFonts w:ascii="Calibri" w:eastAsia="Calibri" w:hAnsi="Calibri"/>
                <w:sz w:val="18"/>
                <w:szCs w:val="18"/>
              </w:rPr>
            </w:pPr>
            <w:r w:rsidRPr="00D404E6">
              <w:rPr>
                <w:rFonts w:ascii="Calibri" w:eastAsia="Calibri" w:hAnsi="Calibri"/>
                <w:sz w:val="18"/>
                <w:szCs w:val="18"/>
              </w:rPr>
              <w:t>Provide all teachers and support staff with accommodations/modifications for students who they work with</w:t>
            </w:r>
          </w:p>
          <w:p w14:paraId="62BEA2C9" w14:textId="2AC6083D" w:rsidR="001D2CB6" w:rsidRPr="00D404E6" w:rsidRDefault="001D2CB6" w:rsidP="00D404E6">
            <w:pPr>
              <w:pStyle w:val="ListParagraph"/>
              <w:numPr>
                <w:ilvl w:val="0"/>
                <w:numId w:val="31"/>
              </w:numPr>
              <w:rPr>
                <w:rFonts w:ascii="Calibri" w:eastAsia="Calibri" w:hAnsi="Calibri"/>
                <w:sz w:val="18"/>
                <w:szCs w:val="18"/>
              </w:rPr>
            </w:pPr>
            <w:r>
              <w:rPr>
                <w:rFonts w:ascii="Calibri" w:eastAsia="Calibri" w:hAnsi="Calibri"/>
                <w:sz w:val="18"/>
                <w:szCs w:val="18"/>
              </w:rPr>
              <w:t>The special education teachers will be meeting with students via Zoom to provide required services per IEPs</w:t>
            </w:r>
          </w:p>
        </w:tc>
        <w:tc>
          <w:tcPr>
            <w:tcW w:w="1250" w:type="pct"/>
            <w:tcBorders>
              <w:top w:val="single" w:sz="4" w:space="0" w:color="auto"/>
              <w:left w:val="single" w:sz="4" w:space="0" w:color="auto"/>
              <w:bottom w:val="single" w:sz="4" w:space="0" w:color="auto"/>
              <w:right w:val="single" w:sz="4" w:space="0" w:color="auto"/>
            </w:tcBorders>
          </w:tcPr>
          <w:p w14:paraId="73178E3A" w14:textId="77777777" w:rsidR="00F67E94" w:rsidRDefault="00D404E6" w:rsidP="00D404E6">
            <w:pPr>
              <w:pStyle w:val="ListParagraph"/>
              <w:numPr>
                <w:ilvl w:val="0"/>
                <w:numId w:val="31"/>
              </w:numPr>
              <w:rPr>
                <w:rFonts w:ascii="Calibri" w:eastAsia="Calibri" w:hAnsi="Calibri"/>
                <w:sz w:val="18"/>
                <w:szCs w:val="18"/>
              </w:rPr>
            </w:pPr>
            <w:r w:rsidRPr="00D404E6">
              <w:rPr>
                <w:rFonts w:ascii="Calibri" w:eastAsia="Calibri" w:hAnsi="Calibri"/>
                <w:sz w:val="18"/>
                <w:szCs w:val="18"/>
              </w:rPr>
              <w:t>Case Managers and Special Education Coordinator</w:t>
            </w:r>
          </w:p>
          <w:p w14:paraId="4677ECEF" w14:textId="2DC5FFB0" w:rsidR="001D2CB6" w:rsidRPr="00D404E6" w:rsidRDefault="001D2CB6" w:rsidP="00D404E6">
            <w:pPr>
              <w:pStyle w:val="ListParagraph"/>
              <w:numPr>
                <w:ilvl w:val="0"/>
                <w:numId w:val="31"/>
              </w:numPr>
              <w:rPr>
                <w:rFonts w:ascii="Calibri" w:eastAsia="Calibri" w:hAnsi="Calibri"/>
                <w:sz w:val="18"/>
                <w:szCs w:val="18"/>
              </w:rPr>
            </w:pPr>
            <w:r>
              <w:rPr>
                <w:rFonts w:ascii="Calibri" w:eastAsia="Calibri" w:hAnsi="Calibri"/>
                <w:sz w:val="18"/>
                <w:szCs w:val="18"/>
              </w:rPr>
              <w:t>Special education teachers</w:t>
            </w:r>
          </w:p>
        </w:tc>
        <w:tc>
          <w:tcPr>
            <w:tcW w:w="1250" w:type="pct"/>
            <w:tcBorders>
              <w:top w:val="single" w:sz="4" w:space="0" w:color="auto"/>
              <w:left w:val="single" w:sz="4" w:space="0" w:color="auto"/>
              <w:bottom w:val="single" w:sz="4" w:space="0" w:color="auto"/>
              <w:right w:val="single" w:sz="4" w:space="0" w:color="auto"/>
            </w:tcBorders>
          </w:tcPr>
          <w:p w14:paraId="2A4AC7F3" w14:textId="77777777" w:rsidR="00F67E94" w:rsidRDefault="00D404E6" w:rsidP="00D404E6">
            <w:pPr>
              <w:pStyle w:val="ListParagraph"/>
              <w:numPr>
                <w:ilvl w:val="0"/>
                <w:numId w:val="31"/>
              </w:numPr>
              <w:rPr>
                <w:rFonts w:ascii="Calibri" w:eastAsia="Calibri" w:hAnsi="Calibri"/>
                <w:sz w:val="18"/>
                <w:szCs w:val="18"/>
              </w:rPr>
            </w:pPr>
            <w:r w:rsidRPr="00D404E6">
              <w:rPr>
                <w:rFonts w:ascii="Calibri" w:eastAsia="Calibri" w:hAnsi="Calibri"/>
                <w:sz w:val="18"/>
                <w:szCs w:val="18"/>
              </w:rPr>
              <w:t xml:space="preserve">Prior to the start of school </w:t>
            </w:r>
            <w:proofErr w:type="gramStart"/>
            <w:r w:rsidRPr="00D404E6">
              <w:rPr>
                <w:rFonts w:ascii="Calibri" w:eastAsia="Calibri" w:hAnsi="Calibri"/>
                <w:sz w:val="18"/>
                <w:szCs w:val="18"/>
              </w:rPr>
              <w:t>year;</w:t>
            </w:r>
            <w:proofErr w:type="gramEnd"/>
            <w:r w:rsidRPr="00D404E6">
              <w:rPr>
                <w:rFonts w:ascii="Calibri" w:eastAsia="Calibri" w:hAnsi="Calibri"/>
                <w:sz w:val="18"/>
                <w:szCs w:val="18"/>
              </w:rPr>
              <w:t xml:space="preserve"> will be updated and disseminated as information changes</w:t>
            </w:r>
          </w:p>
          <w:p w14:paraId="01C96698" w14:textId="6DC51714" w:rsidR="001D2CB6" w:rsidRPr="00D404E6" w:rsidRDefault="001D2CB6" w:rsidP="00D404E6">
            <w:pPr>
              <w:pStyle w:val="ListParagraph"/>
              <w:numPr>
                <w:ilvl w:val="0"/>
                <w:numId w:val="31"/>
              </w:numPr>
              <w:rPr>
                <w:rFonts w:ascii="Calibri" w:eastAsia="Calibri" w:hAnsi="Calibri"/>
                <w:sz w:val="18"/>
                <w:szCs w:val="18"/>
              </w:rPr>
            </w:pPr>
            <w:r>
              <w:rPr>
                <w:rFonts w:ascii="Calibri" w:eastAsia="Calibri" w:hAnsi="Calibri"/>
                <w:sz w:val="18"/>
                <w:szCs w:val="18"/>
              </w:rPr>
              <w:t>Daily, weekly</w:t>
            </w:r>
          </w:p>
        </w:tc>
        <w:tc>
          <w:tcPr>
            <w:tcW w:w="1250" w:type="pct"/>
            <w:tcBorders>
              <w:top w:val="single" w:sz="4" w:space="0" w:color="auto"/>
              <w:left w:val="single" w:sz="4" w:space="0" w:color="auto"/>
              <w:bottom w:val="single" w:sz="4" w:space="0" w:color="auto"/>
              <w:right w:val="single" w:sz="4" w:space="0" w:color="auto"/>
            </w:tcBorders>
          </w:tcPr>
          <w:p w14:paraId="66855C89" w14:textId="77777777" w:rsidR="00F67E94" w:rsidRDefault="00D404E6" w:rsidP="001D2CB6">
            <w:pPr>
              <w:pStyle w:val="ListParagraph"/>
              <w:numPr>
                <w:ilvl w:val="0"/>
                <w:numId w:val="31"/>
              </w:numPr>
              <w:rPr>
                <w:rFonts w:ascii="Calibri" w:eastAsia="Calibri" w:hAnsi="Calibri"/>
                <w:sz w:val="18"/>
                <w:szCs w:val="18"/>
              </w:rPr>
            </w:pPr>
            <w:r w:rsidRPr="001D2CB6">
              <w:rPr>
                <w:rFonts w:ascii="Calibri" w:eastAsia="Calibri" w:hAnsi="Calibri"/>
                <w:sz w:val="18"/>
                <w:szCs w:val="18"/>
              </w:rPr>
              <w:t>Emails and spreadsheet that show</w:t>
            </w:r>
            <w:r w:rsidR="001D2CB6">
              <w:rPr>
                <w:rFonts w:ascii="Calibri" w:eastAsia="Calibri" w:hAnsi="Calibri"/>
                <w:sz w:val="18"/>
                <w:szCs w:val="18"/>
              </w:rPr>
              <w:t xml:space="preserve"> </w:t>
            </w:r>
            <w:r w:rsidRPr="001D2CB6">
              <w:rPr>
                <w:rFonts w:ascii="Calibri" w:eastAsia="Calibri" w:hAnsi="Calibri"/>
                <w:sz w:val="18"/>
                <w:szCs w:val="18"/>
              </w:rPr>
              <w:t xml:space="preserve">accommodations and </w:t>
            </w:r>
            <w:r w:rsidR="001D2CB6">
              <w:rPr>
                <w:rFonts w:ascii="Calibri" w:eastAsia="Calibri" w:hAnsi="Calibri"/>
                <w:sz w:val="18"/>
                <w:szCs w:val="18"/>
              </w:rPr>
              <w:t>modifications</w:t>
            </w:r>
          </w:p>
          <w:p w14:paraId="26717990" w14:textId="3F43742E" w:rsidR="001D2CB6" w:rsidRPr="001D2CB6" w:rsidRDefault="001D2CB6" w:rsidP="001D2CB6">
            <w:pPr>
              <w:pStyle w:val="ListParagraph"/>
              <w:numPr>
                <w:ilvl w:val="0"/>
                <w:numId w:val="31"/>
              </w:numPr>
              <w:rPr>
                <w:rFonts w:ascii="Calibri" w:eastAsia="Calibri" w:hAnsi="Calibri"/>
                <w:sz w:val="18"/>
                <w:szCs w:val="18"/>
              </w:rPr>
            </w:pPr>
            <w:r>
              <w:rPr>
                <w:rFonts w:ascii="Calibri" w:eastAsia="Calibri" w:hAnsi="Calibri"/>
                <w:sz w:val="18"/>
                <w:szCs w:val="18"/>
              </w:rPr>
              <w:t>Schedule of service time</w:t>
            </w:r>
          </w:p>
        </w:tc>
      </w:tr>
      <w:tr w:rsidR="00F67E94" w14:paraId="3521266A" w14:textId="77777777" w:rsidTr="0001269B">
        <w:trPr>
          <w:trHeight w:val="439"/>
        </w:trPr>
        <w:tc>
          <w:tcPr>
            <w:tcW w:w="5000" w:type="pct"/>
            <w:gridSpan w:val="4"/>
            <w:tcBorders>
              <w:top w:val="single" w:sz="4" w:space="0" w:color="auto"/>
              <w:left w:val="nil"/>
              <w:bottom w:val="single" w:sz="4" w:space="0" w:color="auto"/>
              <w:right w:val="single" w:sz="4" w:space="0" w:color="auto"/>
            </w:tcBorders>
            <w:hideMark/>
          </w:tcPr>
          <w:p w14:paraId="4A22D3B8" w14:textId="77777777" w:rsidR="00F67E94" w:rsidRDefault="00F67E94" w:rsidP="0001269B">
            <w:pPr>
              <w:spacing w:before="100" w:after="100"/>
              <w:rPr>
                <w:rFonts w:ascii="Calibri" w:eastAsia="Calibri" w:hAnsi="Calibri"/>
                <w:sz w:val="18"/>
                <w:szCs w:val="18"/>
              </w:rPr>
            </w:pPr>
            <w:r>
              <w:rPr>
                <w:rFonts w:ascii="Calibri" w:eastAsia="Calibri" w:hAnsi="Calibri"/>
                <w:b/>
                <w:color w:val="1F497D"/>
                <w:sz w:val="18"/>
                <w:szCs w:val="18"/>
              </w:rPr>
              <w:t>Process for Implementing Action Step</w:t>
            </w:r>
            <w:r>
              <w:rPr>
                <w:rFonts w:ascii="Calibri" w:eastAsia="Calibri" w:hAnsi="Calibri"/>
                <w:b/>
              </w:rPr>
              <w:tab/>
              <w:t xml:space="preserve"> </w:t>
            </w:r>
          </w:p>
        </w:tc>
      </w:tr>
      <w:tr w:rsidR="00F67E94" w14:paraId="43A99CF1" w14:textId="77777777" w:rsidTr="0001269B">
        <w:trPr>
          <w:trHeight w:val="439"/>
        </w:trPr>
        <w:tc>
          <w:tcPr>
            <w:tcW w:w="5000" w:type="pct"/>
            <w:gridSpan w:val="4"/>
            <w:tcBorders>
              <w:top w:val="single" w:sz="4" w:space="0" w:color="auto"/>
              <w:left w:val="single" w:sz="4" w:space="0" w:color="auto"/>
              <w:bottom w:val="single" w:sz="4" w:space="0" w:color="auto"/>
              <w:right w:val="single" w:sz="4" w:space="0" w:color="auto"/>
            </w:tcBorders>
          </w:tcPr>
          <w:p w14:paraId="4A457ED5" w14:textId="0FF6E9E1" w:rsidR="00F67E94" w:rsidRDefault="001D2CB6" w:rsidP="0001269B">
            <w:pPr>
              <w:rPr>
                <w:rFonts w:ascii="Calibri" w:eastAsia="Calibri" w:hAnsi="Calibri"/>
                <w:sz w:val="18"/>
                <w:szCs w:val="18"/>
              </w:rPr>
            </w:pPr>
            <w:r>
              <w:rPr>
                <w:rFonts w:ascii="Calibri" w:eastAsia="Calibri" w:hAnsi="Calibri"/>
                <w:sz w:val="18"/>
                <w:szCs w:val="18"/>
              </w:rPr>
              <w:t>The school has already created the necessary documents in action step 1 and shared with appropriate employees. The special education teachers are creating and will revise and update the schedules, and contact general education teachers, and parents for the implementation if action step 2.</w:t>
            </w:r>
          </w:p>
          <w:p w14:paraId="3F18C16E" w14:textId="77777777" w:rsidR="00F67E94" w:rsidRDefault="00F67E94" w:rsidP="0001269B">
            <w:pPr>
              <w:rPr>
                <w:rFonts w:ascii="Calibri" w:eastAsia="Calibri" w:hAnsi="Calibri"/>
                <w:sz w:val="18"/>
                <w:szCs w:val="18"/>
              </w:rPr>
            </w:pPr>
          </w:p>
          <w:p w14:paraId="2118A03B" w14:textId="77777777" w:rsidR="00F67E94" w:rsidRDefault="00F67E94" w:rsidP="0001269B">
            <w:pPr>
              <w:rPr>
                <w:rFonts w:ascii="Calibri" w:eastAsia="Calibri" w:hAnsi="Calibri"/>
                <w:sz w:val="18"/>
                <w:szCs w:val="18"/>
              </w:rPr>
            </w:pPr>
          </w:p>
          <w:p w14:paraId="53CB91EA" w14:textId="33C17E57" w:rsidR="00F67E94" w:rsidRDefault="00F67E94" w:rsidP="0001269B">
            <w:pPr>
              <w:rPr>
                <w:rFonts w:ascii="Calibri" w:eastAsia="Calibri" w:hAnsi="Calibri"/>
                <w:sz w:val="18"/>
                <w:szCs w:val="18"/>
              </w:rPr>
            </w:pPr>
          </w:p>
        </w:tc>
      </w:tr>
    </w:tbl>
    <w:p w14:paraId="1CF8D006" w14:textId="152AB606" w:rsidR="00C62208" w:rsidRPr="00C62208" w:rsidRDefault="00C62208" w:rsidP="00C62208">
      <w:pPr>
        <w:pStyle w:val="ListParagraph"/>
        <w:numPr>
          <w:ilvl w:val="0"/>
          <w:numId w:val="7"/>
        </w:numPr>
        <w:spacing w:before="240"/>
        <w:rPr>
          <w:i/>
          <w:iCs/>
        </w:rPr>
      </w:pPr>
      <w:r w:rsidRPr="00C62208">
        <w:rPr>
          <w:i/>
          <w:iCs/>
        </w:rPr>
        <w:t>Describe how the charter school will ensure access and meet the needs of English learners</w:t>
      </w:r>
    </w:p>
    <w:tbl>
      <w:tblPr>
        <w:tblStyle w:val="TableGrid3"/>
        <w:tblW w:w="5000" w:type="pct"/>
        <w:tblLook w:val="04A0" w:firstRow="1" w:lastRow="0" w:firstColumn="1" w:lastColumn="0" w:noHBand="0" w:noVBand="1"/>
      </w:tblPr>
      <w:tblGrid>
        <w:gridCol w:w="3294"/>
        <w:gridCol w:w="3294"/>
        <w:gridCol w:w="3294"/>
        <w:gridCol w:w="3294"/>
      </w:tblGrid>
      <w:tr w:rsidR="00C62208" w14:paraId="2C7A2F1C" w14:textId="77777777" w:rsidTr="007A687C">
        <w:trPr>
          <w:trHeight w:val="439"/>
        </w:trPr>
        <w:tc>
          <w:tcPr>
            <w:tcW w:w="1250" w:type="pct"/>
            <w:tcBorders>
              <w:top w:val="single" w:sz="4" w:space="0" w:color="auto"/>
              <w:left w:val="single" w:sz="4" w:space="0" w:color="auto"/>
              <w:bottom w:val="single" w:sz="4" w:space="0" w:color="auto"/>
              <w:right w:val="single" w:sz="4" w:space="0" w:color="auto"/>
            </w:tcBorders>
          </w:tcPr>
          <w:p w14:paraId="3C670FBF" w14:textId="77777777" w:rsidR="00C62208" w:rsidRDefault="00C62208"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p>
          <w:p w14:paraId="58D3F118" w14:textId="77777777" w:rsidR="00C62208" w:rsidRDefault="00C62208"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55D51656"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6AC6BB4E"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650C85E9"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C62208" w14:paraId="010E4AD0" w14:textId="77777777" w:rsidTr="007A687C">
        <w:trPr>
          <w:trHeight w:val="439"/>
        </w:trPr>
        <w:tc>
          <w:tcPr>
            <w:tcW w:w="1250" w:type="pct"/>
            <w:tcBorders>
              <w:top w:val="single" w:sz="4" w:space="0" w:color="auto"/>
              <w:left w:val="single" w:sz="4" w:space="0" w:color="auto"/>
              <w:bottom w:val="single" w:sz="4" w:space="0" w:color="auto"/>
              <w:right w:val="single" w:sz="4" w:space="0" w:color="auto"/>
            </w:tcBorders>
          </w:tcPr>
          <w:p w14:paraId="7C9592D0" w14:textId="77777777" w:rsidR="00C62208" w:rsidRDefault="001D2CB6" w:rsidP="001D2CB6">
            <w:pPr>
              <w:pStyle w:val="ListParagraph"/>
              <w:numPr>
                <w:ilvl w:val="0"/>
                <w:numId w:val="32"/>
              </w:numPr>
              <w:rPr>
                <w:rFonts w:ascii="Calibri" w:eastAsia="Calibri" w:hAnsi="Calibri"/>
                <w:sz w:val="18"/>
                <w:szCs w:val="18"/>
              </w:rPr>
            </w:pPr>
            <w:r w:rsidRPr="001D2CB6">
              <w:rPr>
                <w:rFonts w:ascii="Calibri" w:eastAsia="Calibri" w:hAnsi="Calibri"/>
                <w:sz w:val="18"/>
                <w:szCs w:val="18"/>
              </w:rPr>
              <w:t>Identify students as potential ELL students through analysis of the school PHLOTE forms</w:t>
            </w:r>
          </w:p>
          <w:p w14:paraId="04450D46" w14:textId="77777777" w:rsidR="001D2CB6" w:rsidRDefault="001D2CB6" w:rsidP="001D2CB6">
            <w:pPr>
              <w:pStyle w:val="ListParagraph"/>
              <w:numPr>
                <w:ilvl w:val="0"/>
                <w:numId w:val="32"/>
              </w:numPr>
              <w:rPr>
                <w:rFonts w:ascii="Calibri" w:eastAsia="Calibri" w:hAnsi="Calibri"/>
                <w:sz w:val="18"/>
                <w:szCs w:val="18"/>
              </w:rPr>
            </w:pPr>
            <w:r>
              <w:rPr>
                <w:rFonts w:ascii="Calibri" w:eastAsia="Calibri" w:hAnsi="Calibri"/>
                <w:sz w:val="18"/>
                <w:szCs w:val="18"/>
              </w:rPr>
              <w:t>Assess student needs for ELL services</w:t>
            </w:r>
          </w:p>
          <w:p w14:paraId="666E1B7D" w14:textId="1CB90050" w:rsidR="001D2CB6" w:rsidRPr="001D2CB6" w:rsidRDefault="001D2CB6" w:rsidP="001D2CB6">
            <w:pPr>
              <w:pStyle w:val="ListParagraph"/>
              <w:numPr>
                <w:ilvl w:val="0"/>
                <w:numId w:val="32"/>
              </w:numPr>
              <w:rPr>
                <w:rFonts w:ascii="Calibri" w:eastAsia="Calibri" w:hAnsi="Calibri"/>
                <w:sz w:val="18"/>
                <w:szCs w:val="18"/>
              </w:rPr>
            </w:pPr>
            <w:r>
              <w:rPr>
                <w:rFonts w:ascii="Calibri" w:eastAsia="Calibri" w:hAnsi="Calibri"/>
                <w:sz w:val="18"/>
                <w:szCs w:val="18"/>
              </w:rPr>
              <w:t xml:space="preserve">ELL coordinator will ensure that students have the services they </w:t>
            </w:r>
            <w:r>
              <w:rPr>
                <w:rFonts w:ascii="Calibri" w:eastAsia="Calibri" w:hAnsi="Calibri"/>
                <w:sz w:val="18"/>
                <w:szCs w:val="18"/>
              </w:rPr>
              <w:lastRenderedPageBreak/>
              <w:t xml:space="preserve">need </w:t>
            </w:r>
          </w:p>
        </w:tc>
        <w:tc>
          <w:tcPr>
            <w:tcW w:w="1250" w:type="pct"/>
            <w:tcBorders>
              <w:top w:val="single" w:sz="4" w:space="0" w:color="auto"/>
              <w:left w:val="single" w:sz="4" w:space="0" w:color="auto"/>
              <w:bottom w:val="single" w:sz="4" w:space="0" w:color="auto"/>
              <w:right w:val="single" w:sz="4" w:space="0" w:color="auto"/>
            </w:tcBorders>
          </w:tcPr>
          <w:p w14:paraId="7D50DAFC" w14:textId="77777777" w:rsidR="00C62208" w:rsidRDefault="001D2CB6" w:rsidP="001D2CB6">
            <w:pPr>
              <w:pStyle w:val="ListParagraph"/>
              <w:numPr>
                <w:ilvl w:val="0"/>
                <w:numId w:val="32"/>
              </w:numPr>
              <w:rPr>
                <w:rFonts w:ascii="Calibri" w:eastAsia="Calibri" w:hAnsi="Calibri"/>
                <w:sz w:val="18"/>
                <w:szCs w:val="18"/>
              </w:rPr>
            </w:pPr>
            <w:r w:rsidRPr="001D2CB6">
              <w:rPr>
                <w:rFonts w:ascii="Calibri" w:eastAsia="Calibri" w:hAnsi="Calibri"/>
                <w:sz w:val="18"/>
                <w:szCs w:val="18"/>
              </w:rPr>
              <w:lastRenderedPageBreak/>
              <w:t>ELL coordinator</w:t>
            </w:r>
          </w:p>
          <w:p w14:paraId="2A9F28D9" w14:textId="02E98AA1" w:rsidR="001D2CB6" w:rsidRDefault="001D2CB6" w:rsidP="001D2CB6">
            <w:pPr>
              <w:pStyle w:val="ListParagraph"/>
              <w:numPr>
                <w:ilvl w:val="0"/>
                <w:numId w:val="32"/>
              </w:numPr>
              <w:rPr>
                <w:rFonts w:ascii="Calibri" w:eastAsia="Calibri" w:hAnsi="Calibri"/>
                <w:sz w:val="18"/>
                <w:szCs w:val="18"/>
              </w:rPr>
            </w:pPr>
            <w:r>
              <w:rPr>
                <w:rFonts w:ascii="Calibri" w:eastAsia="Calibri" w:hAnsi="Calibri"/>
                <w:sz w:val="18"/>
                <w:szCs w:val="18"/>
              </w:rPr>
              <w:t>ELL coordinator</w:t>
            </w:r>
          </w:p>
          <w:p w14:paraId="29216DD7" w14:textId="725DA9B9" w:rsidR="001D2CB6" w:rsidRPr="001D2CB6" w:rsidRDefault="001D2CB6" w:rsidP="001D2CB6">
            <w:pPr>
              <w:pStyle w:val="ListParagraph"/>
              <w:numPr>
                <w:ilvl w:val="0"/>
                <w:numId w:val="32"/>
              </w:numPr>
              <w:rPr>
                <w:rFonts w:ascii="Calibri" w:eastAsia="Calibri" w:hAnsi="Calibri"/>
                <w:sz w:val="18"/>
                <w:szCs w:val="18"/>
              </w:rPr>
            </w:pPr>
            <w:r>
              <w:rPr>
                <w:rFonts w:ascii="Calibri" w:eastAsia="Calibri" w:hAnsi="Calibri"/>
                <w:sz w:val="18"/>
                <w:szCs w:val="18"/>
              </w:rPr>
              <w:t>ELL coordinator</w:t>
            </w:r>
          </w:p>
        </w:tc>
        <w:tc>
          <w:tcPr>
            <w:tcW w:w="1250" w:type="pct"/>
            <w:tcBorders>
              <w:top w:val="single" w:sz="4" w:space="0" w:color="auto"/>
              <w:left w:val="single" w:sz="4" w:space="0" w:color="auto"/>
              <w:bottom w:val="single" w:sz="4" w:space="0" w:color="auto"/>
              <w:right w:val="single" w:sz="4" w:space="0" w:color="auto"/>
            </w:tcBorders>
          </w:tcPr>
          <w:p w14:paraId="027FAC5F" w14:textId="51BD2D52" w:rsidR="00C62208" w:rsidRPr="001D2CB6" w:rsidRDefault="001D2CB6" w:rsidP="001D2CB6">
            <w:pPr>
              <w:pStyle w:val="ListParagraph"/>
              <w:numPr>
                <w:ilvl w:val="0"/>
                <w:numId w:val="32"/>
              </w:numPr>
              <w:rPr>
                <w:rFonts w:ascii="Calibri" w:eastAsia="Calibri" w:hAnsi="Calibri"/>
                <w:sz w:val="18"/>
                <w:szCs w:val="18"/>
              </w:rPr>
            </w:pPr>
            <w:r w:rsidRPr="001D2CB6">
              <w:rPr>
                <w:rFonts w:ascii="Calibri" w:eastAsia="Calibri" w:hAnsi="Calibri"/>
                <w:sz w:val="18"/>
                <w:szCs w:val="18"/>
              </w:rPr>
              <w:t>At the beginning of the year and as transfer students enroll in our school</w:t>
            </w:r>
          </w:p>
        </w:tc>
        <w:tc>
          <w:tcPr>
            <w:tcW w:w="1250" w:type="pct"/>
            <w:tcBorders>
              <w:top w:val="single" w:sz="4" w:space="0" w:color="auto"/>
              <w:left w:val="single" w:sz="4" w:space="0" w:color="auto"/>
              <w:bottom w:val="single" w:sz="4" w:space="0" w:color="auto"/>
              <w:right w:val="single" w:sz="4" w:space="0" w:color="auto"/>
            </w:tcBorders>
          </w:tcPr>
          <w:p w14:paraId="14DBD3EA" w14:textId="77777777" w:rsidR="00C62208" w:rsidRPr="001D2CB6" w:rsidRDefault="001D2CB6" w:rsidP="001D2CB6">
            <w:pPr>
              <w:pStyle w:val="ListParagraph"/>
              <w:numPr>
                <w:ilvl w:val="0"/>
                <w:numId w:val="32"/>
              </w:numPr>
              <w:rPr>
                <w:rFonts w:ascii="Calibri" w:eastAsia="Calibri" w:hAnsi="Calibri"/>
                <w:sz w:val="18"/>
                <w:szCs w:val="18"/>
              </w:rPr>
            </w:pPr>
            <w:r w:rsidRPr="001D2CB6">
              <w:rPr>
                <w:rFonts w:ascii="Calibri" w:eastAsia="Calibri" w:hAnsi="Calibri"/>
                <w:sz w:val="18"/>
                <w:szCs w:val="18"/>
              </w:rPr>
              <w:t>PHLOTE forms</w:t>
            </w:r>
          </w:p>
          <w:p w14:paraId="77047520" w14:textId="2F469051" w:rsidR="001D2CB6" w:rsidRPr="001D2CB6" w:rsidRDefault="001D2CB6" w:rsidP="001D2CB6">
            <w:pPr>
              <w:pStyle w:val="ListParagraph"/>
              <w:numPr>
                <w:ilvl w:val="0"/>
                <w:numId w:val="32"/>
              </w:numPr>
              <w:rPr>
                <w:rFonts w:ascii="Calibri" w:eastAsia="Calibri" w:hAnsi="Calibri"/>
                <w:sz w:val="18"/>
                <w:szCs w:val="18"/>
              </w:rPr>
            </w:pPr>
            <w:r w:rsidRPr="001D2CB6">
              <w:rPr>
                <w:rFonts w:ascii="Calibri" w:eastAsia="Calibri" w:hAnsi="Calibri"/>
                <w:sz w:val="18"/>
                <w:szCs w:val="18"/>
              </w:rPr>
              <w:t>ILLP</w:t>
            </w:r>
            <w:r>
              <w:rPr>
                <w:rFonts w:ascii="Calibri" w:eastAsia="Calibri" w:hAnsi="Calibri"/>
                <w:sz w:val="18"/>
                <w:szCs w:val="18"/>
              </w:rPr>
              <w:t>s</w:t>
            </w:r>
          </w:p>
        </w:tc>
      </w:tr>
      <w:tr w:rsidR="00C62208" w14:paraId="10F5D0B6" w14:textId="77777777" w:rsidTr="007A687C">
        <w:trPr>
          <w:trHeight w:val="439"/>
        </w:trPr>
        <w:tc>
          <w:tcPr>
            <w:tcW w:w="5000" w:type="pct"/>
            <w:gridSpan w:val="4"/>
            <w:tcBorders>
              <w:top w:val="single" w:sz="4" w:space="0" w:color="auto"/>
              <w:left w:val="nil"/>
              <w:bottom w:val="single" w:sz="4" w:space="0" w:color="auto"/>
              <w:right w:val="nil"/>
            </w:tcBorders>
            <w:hideMark/>
          </w:tcPr>
          <w:p w14:paraId="1C58AD1C" w14:textId="77777777" w:rsidR="00C62208" w:rsidRDefault="00C62208" w:rsidP="0001269B">
            <w:pPr>
              <w:spacing w:before="100" w:after="100"/>
              <w:rPr>
                <w:rFonts w:ascii="Calibri" w:eastAsia="Calibri" w:hAnsi="Calibri"/>
                <w:sz w:val="18"/>
                <w:szCs w:val="18"/>
              </w:rPr>
            </w:pPr>
            <w:r>
              <w:rPr>
                <w:rFonts w:ascii="Calibri" w:eastAsia="Calibri" w:hAnsi="Calibri"/>
                <w:b/>
                <w:color w:val="1F497D"/>
                <w:sz w:val="18"/>
                <w:szCs w:val="18"/>
              </w:rPr>
              <w:t>Process for Implementing Action Step</w:t>
            </w:r>
            <w:r>
              <w:rPr>
                <w:rFonts w:ascii="Calibri" w:eastAsia="Calibri" w:hAnsi="Calibri"/>
                <w:b/>
              </w:rPr>
              <w:tab/>
              <w:t xml:space="preserve"> </w:t>
            </w:r>
          </w:p>
        </w:tc>
      </w:tr>
      <w:tr w:rsidR="00C62208" w14:paraId="1C8CB13A" w14:textId="77777777" w:rsidTr="004D1CDC">
        <w:trPr>
          <w:trHeight w:val="1430"/>
        </w:trPr>
        <w:tc>
          <w:tcPr>
            <w:tcW w:w="5000" w:type="pct"/>
            <w:gridSpan w:val="4"/>
            <w:tcBorders>
              <w:top w:val="single" w:sz="4" w:space="0" w:color="auto"/>
              <w:left w:val="single" w:sz="4" w:space="0" w:color="auto"/>
              <w:bottom w:val="single" w:sz="4" w:space="0" w:color="auto"/>
              <w:right w:val="single" w:sz="4" w:space="0" w:color="auto"/>
            </w:tcBorders>
          </w:tcPr>
          <w:p w14:paraId="41548450" w14:textId="77777777" w:rsidR="00C62208" w:rsidRDefault="00C62208" w:rsidP="0001269B">
            <w:pPr>
              <w:rPr>
                <w:rFonts w:ascii="Calibri" w:eastAsia="Calibri" w:hAnsi="Calibri"/>
                <w:sz w:val="18"/>
                <w:szCs w:val="18"/>
              </w:rPr>
            </w:pPr>
          </w:p>
          <w:p w14:paraId="6264B702" w14:textId="69A3A5E9" w:rsidR="00C62208" w:rsidRDefault="001D2CB6" w:rsidP="0001269B">
            <w:pPr>
              <w:rPr>
                <w:rFonts w:ascii="Calibri" w:eastAsia="Calibri" w:hAnsi="Calibri"/>
                <w:sz w:val="18"/>
                <w:szCs w:val="18"/>
              </w:rPr>
            </w:pPr>
            <w:r>
              <w:rPr>
                <w:rFonts w:ascii="Calibri" w:eastAsia="Calibri" w:hAnsi="Calibri"/>
                <w:sz w:val="18"/>
                <w:szCs w:val="18"/>
              </w:rPr>
              <w:t>All ELL students will have an ELA class with a highly qualified teacher</w:t>
            </w:r>
          </w:p>
          <w:p w14:paraId="4CCDA3F6" w14:textId="77777777" w:rsidR="00C62208" w:rsidRDefault="00C62208" w:rsidP="0001269B">
            <w:pPr>
              <w:rPr>
                <w:rFonts w:ascii="Calibri" w:eastAsia="Calibri" w:hAnsi="Calibri"/>
                <w:sz w:val="18"/>
                <w:szCs w:val="18"/>
              </w:rPr>
            </w:pPr>
          </w:p>
          <w:p w14:paraId="08180537" w14:textId="77777777" w:rsidR="00C62208" w:rsidRDefault="00C62208" w:rsidP="0001269B">
            <w:pPr>
              <w:rPr>
                <w:rFonts w:ascii="Calibri" w:eastAsia="Calibri" w:hAnsi="Calibri"/>
                <w:sz w:val="18"/>
                <w:szCs w:val="18"/>
              </w:rPr>
            </w:pPr>
          </w:p>
        </w:tc>
      </w:tr>
    </w:tbl>
    <w:p w14:paraId="4DBCFEB8" w14:textId="7036E399" w:rsidR="00FA115F" w:rsidRDefault="00FA115F" w:rsidP="007A687C">
      <w:pPr>
        <w:pStyle w:val="Heading1"/>
        <w:spacing w:before="240"/>
      </w:pPr>
      <w:r>
        <w:t>Social and Emotional Learning Support for Students</w:t>
      </w:r>
      <w:r w:rsidR="00C62208">
        <w:t xml:space="preserve"> (1.a.v)</w:t>
      </w:r>
    </w:p>
    <w:p w14:paraId="6AA75703" w14:textId="30C2035B" w:rsidR="00033943" w:rsidRDefault="00C62208" w:rsidP="007A687C">
      <w:pPr>
        <w:spacing w:after="0"/>
        <w:rPr>
          <w:i/>
          <w:iCs/>
        </w:rPr>
      </w:pPr>
      <w:r>
        <w:rPr>
          <w:i/>
          <w:iCs/>
        </w:rPr>
        <w:t>Check the boxes below to indicate which will be provided to students to support social emotional learning and how counseling services will be provided for each grade band.</w:t>
      </w:r>
    </w:p>
    <w:tbl>
      <w:tblPr>
        <w:tblW w:w="5000" w:type="pct"/>
        <w:tblLook w:val="04A0" w:firstRow="1" w:lastRow="0" w:firstColumn="1" w:lastColumn="0" w:noHBand="0" w:noVBand="1"/>
      </w:tblPr>
      <w:tblGrid>
        <w:gridCol w:w="2421"/>
        <w:gridCol w:w="5218"/>
        <w:gridCol w:w="1109"/>
        <w:gridCol w:w="1107"/>
        <w:gridCol w:w="1107"/>
        <w:gridCol w:w="1107"/>
        <w:gridCol w:w="1107"/>
      </w:tblGrid>
      <w:tr w:rsidR="00C62208" w:rsidRPr="00C62208" w14:paraId="5B4C5D80" w14:textId="77777777" w:rsidTr="00B44C29">
        <w:trPr>
          <w:trHeight w:val="293"/>
        </w:trPr>
        <w:tc>
          <w:tcPr>
            <w:tcW w:w="919" w:type="pct"/>
            <w:tcBorders>
              <w:top w:val="nil"/>
              <w:left w:val="nil"/>
              <w:bottom w:val="nil"/>
              <w:right w:val="nil"/>
            </w:tcBorders>
            <w:shd w:val="clear" w:color="auto" w:fill="auto"/>
            <w:vAlign w:val="bottom"/>
            <w:hideMark/>
          </w:tcPr>
          <w:p w14:paraId="2F077D7E" w14:textId="05CA9ED1" w:rsidR="00C62208" w:rsidRPr="00C62208" w:rsidRDefault="00C62208" w:rsidP="00C62208">
            <w:pPr>
              <w:spacing w:after="0" w:line="240" w:lineRule="auto"/>
              <w:rPr>
                <w:rFonts w:ascii="Calibri" w:eastAsia="Times New Roman" w:hAnsi="Calibri" w:cs="Calibri"/>
                <w:color w:val="000000"/>
              </w:rPr>
            </w:pPr>
          </w:p>
        </w:tc>
        <w:tc>
          <w:tcPr>
            <w:tcW w:w="1980" w:type="pct"/>
            <w:tcBorders>
              <w:top w:val="nil"/>
              <w:left w:val="nil"/>
              <w:bottom w:val="nil"/>
              <w:right w:val="nil"/>
            </w:tcBorders>
            <w:shd w:val="clear" w:color="auto" w:fill="auto"/>
            <w:noWrap/>
            <w:vAlign w:val="bottom"/>
            <w:hideMark/>
          </w:tcPr>
          <w:p w14:paraId="4D661494" w14:textId="77777777" w:rsidR="00C62208" w:rsidRPr="00C62208" w:rsidRDefault="00C62208" w:rsidP="00C62208">
            <w:pPr>
              <w:spacing w:after="0" w:line="240" w:lineRule="auto"/>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hideMark/>
          </w:tcPr>
          <w:p w14:paraId="60304862" w14:textId="77777777" w:rsidR="00C62208" w:rsidRPr="00C62208" w:rsidRDefault="00C62208" w:rsidP="00C62208">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Kinder</w:t>
            </w:r>
          </w:p>
        </w:tc>
        <w:tc>
          <w:tcPr>
            <w:tcW w:w="420" w:type="pct"/>
            <w:tcBorders>
              <w:top w:val="nil"/>
              <w:left w:val="nil"/>
              <w:bottom w:val="nil"/>
              <w:right w:val="nil"/>
            </w:tcBorders>
            <w:shd w:val="clear" w:color="auto" w:fill="auto"/>
            <w:noWrap/>
            <w:vAlign w:val="center"/>
            <w:hideMark/>
          </w:tcPr>
          <w:p w14:paraId="3755B08B" w14:textId="77777777" w:rsidR="00C62208" w:rsidRPr="00C62208" w:rsidRDefault="00C62208" w:rsidP="00C62208">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1-3</w:t>
            </w:r>
          </w:p>
        </w:tc>
        <w:tc>
          <w:tcPr>
            <w:tcW w:w="420" w:type="pct"/>
            <w:tcBorders>
              <w:top w:val="nil"/>
              <w:left w:val="nil"/>
              <w:bottom w:val="nil"/>
              <w:right w:val="nil"/>
            </w:tcBorders>
            <w:shd w:val="clear" w:color="auto" w:fill="auto"/>
            <w:noWrap/>
            <w:vAlign w:val="center"/>
            <w:hideMark/>
          </w:tcPr>
          <w:p w14:paraId="6D628F46" w14:textId="77777777" w:rsidR="00C62208" w:rsidRPr="00C62208" w:rsidRDefault="00C62208" w:rsidP="00C62208">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4-5</w:t>
            </w:r>
          </w:p>
        </w:tc>
        <w:tc>
          <w:tcPr>
            <w:tcW w:w="420" w:type="pct"/>
            <w:tcBorders>
              <w:top w:val="nil"/>
              <w:left w:val="nil"/>
              <w:bottom w:val="nil"/>
              <w:right w:val="nil"/>
            </w:tcBorders>
            <w:shd w:val="clear" w:color="auto" w:fill="auto"/>
            <w:noWrap/>
            <w:vAlign w:val="center"/>
            <w:hideMark/>
          </w:tcPr>
          <w:p w14:paraId="791F54E8" w14:textId="77777777" w:rsidR="00C62208" w:rsidRPr="00C62208" w:rsidRDefault="00C62208" w:rsidP="00C62208">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6-8</w:t>
            </w:r>
          </w:p>
        </w:tc>
        <w:tc>
          <w:tcPr>
            <w:tcW w:w="420" w:type="pct"/>
            <w:tcBorders>
              <w:top w:val="nil"/>
              <w:left w:val="nil"/>
              <w:bottom w:val="nil"/>
              <w:right w:val="nil"/>
            </w:tcBorders>
            <w:shd w:val="clear" w:color="auto" w:fill="auto"/>
            <w:noWrap/>
            <w:vAlign w:val="center"/>
            <w:hideMark/>
          </w:tcPr>
          <w:p w14:paraId="42093873" w14:textId="0FD232C9" w:rsidR="00C62208" w:rsidRPr="00C62208" w:rsidRDefault="00C62208" w:rsidP="00C6220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9-12</w:t>
            </w:r>
          </w:p>
        </w:tc>
      </w:tr>
      <w:tr w:rsidR="00C62208" w:rsidRPr="00C62208" w14:paraId="5E5F17C0" w14:textId="77777777" w:rsidTr="004D1CDC">
        <w:trPr>
          <w:trHeight w:val="250"/>
        </w:trPr>
        <w:tc>
          <w:tcPr>
            <w:tcW w:w="919" w:type="pct"/>
            <w:vMerge w:val="restart"/>
            <w:tcBorders>
              <w:top w:val="single" w:sz="8" w:space="0" w:color="auto"/>
              <w:left w:val="single" w:sz="8" w:space="0" w:color="auto"/>
              <w:bottom w:val="single" w:sz="8" w:space="0" w:color="000000"/>
              <w:right w:val="nil"/>
            </w:tcBorders>
            <w:shd w:val="clear" w:color="auto" w:fill="auto"/>
            <w:vAlign w:val="center"/>
            <w:hideMark/>
          </w:tcPr>
          <w:p w14:paraId="1BABE486" w14:textId="77777777" w:rsidR="00C62208" w:rsidRPr="00C62208" w:rsidRDefault="00C62208" w:rsidP="00C62208">
            <w:pPr>
              <w:spacing w:after="0" w:line="240" w:lineRule="auto"/>
              <w:jc w:val="center"/>
              <w:rPr>
                <w:rFonts w:ascii="Calibri" w:eastAsia="Times New Roman" w:hAnsi="Calibri" w:cs="Calibri"/>
                <w:b/>
                <w:bCs/>
              </w:rPr>
            </w:pPr>
            <w:r w:rsidRPr="00C62208">
              <w:rPr>
                <w:rFonts w:ascii="Calibri" w:eastAsia="Times New Roman" w:hAnsi="Calibri" w:cs="Calibri"/>
                <w:b/>
                <w:bCs/>
              </w:rPr>
              <w:t>Social Emotional </w:t>
            </w:r>
          </w:p>
          <w:p w14:paraId="2C6AA72C" w14:textId="77777777" w:rsidR="00C62208" w:rsidRPr="00C62208" w:rsidRDefault="00C62208" w:rsidP="00C62208">
            <w:pPr>
              <w:spacing w:after="0" w:line="240" w:lineRule="auto"/>
              <w:jc w:val="center"/>
              <w:rPr>
                <w:rFonts w:ascii="Calibri" w:eastAsia="Times New Roman" w:hAnsi="Calibri" w:cs="Calibri"/>
                <w:b/>
                <w:bCs/>
              </w:rPr>
            </w:pPr>
            <w:r w:rsidRPr="00C62208">
              <w:rPr>
                <w:rFonts w:ascii="Calibri" w:eastAsia="Times New Roman" w:hAnsi="Calibri" w:cs="Calibri"/>
                <w:b/>
                <w:bCs/>
              </w:rPr>
              <w:t>Learning </w:t>
            </w:r>
          </w:p>
        </w:tc>
        <w:tc>
          <w:tcPr>
            <w:tcW w:w="1980" w:type="pct"/>
            <w:tcBorders>
              <w:top w:val="single" w:sz="8" w:space="0" w:color="auto"/>
              <w:left w:val="nil"/>
              <w:bottom w:val="nil"/>
              <w:right w:val="nil"/>
            </w:tcBorders>
            <w:shd w:val="clear" w:color="auto" w:fill="auto"/>
            <w:vAlign w:val="center"/>
            <w:hideMark/>
          </w:tcPr>
          <w:p w14:paraId="129C0932" w14:textId="77777777" w:rsidR="00C62208" w:rsidRPr="00C62208" w:rsidRDefault="00C62208" w:rsidP="00C62208">
            <w:pPr>
              <w:spacing w:after="0" w:line="240" w:lineRule="auto"/>
              <w:rPr>
                <w:rFonts w:ascii="Calibri" w:eastAsia="Times New Roman" w:hAnsi="Calibri" w:cs="Calibri"/>
              </w:rPr>
            </w:pPr>
            <w:r w:rsidRPr="00C62208">
              <w:rPr>
                <w:rFonts w:ascii="Calibri" w:eastAsia="Times New Roman" w:hAnsi="Calibri" w:cs="Calibri"/>
              </w:rPr>
              <w:t>Teacher Check-in </w:t>
            </w:r>
          </w:p>
        </w:tc>
        <w:tc>
          <w:tcPr>
            <w:tcW w:w="421"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7197E36" w14:textId="1006CA0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single" w:sz="8" w:space="0" w:color="auto"/>
              <w:left w:val="nil"/>
              <w:bottom w:val="single" w:sz="4" w:space="0" w:color="auto"/>
              <w:right w:val="single" w:sz="4" w:space="0" w:color="auto"/>
            </w:tcBorders>
            <w:shd w:val="clear" w:color="auto" w:fill="auto"/>
            <w:noWrap/>
            <w:vAlign w:val="bottom"/>
            <w:hideMark/>
          </w:tcPr>
          <w:p w14:paraId="780B962F" w14:textId="6F81198D"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single" w:sz="8" w:space="0" w:color="auto"/>
              <w:left w:val="nil"/>
              <w:bottom w:val="single" w:sz="4" w:space="0" w:color="auto"/>
              <w:right w:val="single" w:sz="4" w:space="0" w:color="auto"/>
            </w:tcBorders>
            <w:shd w:val="clear" w:color="auto" w:fill="auto"/>
            <w:noWrap/>
            <w:vAlign w:val="bottom"/>
            <w:hideMark/>
          </w:tcPr>
          <w:p w14:paraId="6F8D8E98" w14:textId="46BE259A"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single" w:sz="8" w:space="0" w:color="auto"/>
              <w:left w:val="nil"/>
              <w:bottom w:val="single" w:sz="4" w:space="0" w:color="auto"/>
              <w:right w:val="single" w:sz="4" w:space="0" w:color="auto"/>
            </w:tcBorders>
            <w:shd w:val="clear" w:color="auto" w:fill="auto"/>
            <w:noWrap/>
            <w:vAlign w:val="bottom"/>
            <w:hideMark/>
          </w:tcPr>
          <w:p w14:paraId="24A45149" w14:textId="07B5726B"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single" w:sz="8" w:space="0" w:color="auto"/>
              <w:left w:val="nil"/>
              <w:bottom w:val="single" w:sz="4" w:space="0" w:color="auto"/>
              <w:right w:val="single" w:sz="4" w:space="0" w:color="auto"/>
            </w:tcBorders>
            <w:shd w:val="clear" w:color="auto" w:fill="auto"/>
            <w:noWrap/>
            <w:vAlign w:val="bottom"/>
            <w:hideMark/>
          </w:tcPr>
          <w:p w14:paraId="4ECF1EEE" w14:textId="0CFEF773"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NA</w:t>
            </w:r>
          </w:p>
        </w:tc>
      </w:tr>
      <w:tr w:rsidR="00C62208" w:rsidRPr="00C62208" w14:paraId="39E349D7" w14:textId="77777777" w:rsidTr="00B44C29">
        <w:trPr>
          <w:trHeight w:val="285"/>
        </w:trPr>
        <w:tc>
          <w:tcPr>
            <w:tcW w:w="919" w:type="pct"/>
            <w:vMerge/>
            <w:tcBorders>
              <w:top w:val="single" w:sz="8" w:space="0" w:color="auto"/>
              <w:left w:val="single" w:sz="8" w:space="0" w:color="auto"/>
              <w:bottom w:val="single" w:sz="8" w:space="0" w:color="000000"/>
              <w:right w:val="nil"/>
            </w:tcBorders>
            <w:vAlign w:val="center"/>
            <w:hideMark/>
          </w:tcPr>
          <w:p w14:paraId="011F0E60" w14:textId="77777777" w:rsidR="00C62208" w:rsidRPr="00C62208" w:rsidRDefault="00C62208" w:rsidP="00C62208">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hideMark/>
          </w:tcPr>
          <w:p w14:paraId="1F772263" w14:textId="523F8BDC" w:rsidR="00C62208" w:rsidRPr="00C62208" w:rsidRDefault="00C62208" w:rsidP="00C62208">
            <w:pPr>
              <w:spacing w:after="0" w:line="240" w:lineRule="auto"/>
              <w:rPr>
                <w:rFonts w:ascii="Calibri" w:eastAsia="Times New Roman" w:hAnsi="Calibri" w:cs="Calibri"/>
              </w:rPr>
            </w:pPr>
            <w:r w:rsidRPr="00C62208">
              <w:rPr>
                <w:rFonts w:ascii="Calibri" w:eastAsia="Times New Roman" w:hAnsi="Calibri" w:cs="Calibri"/>
              </w:rPr>
              <w:t>Packet of Social and Emotional </w:t>
            </w:r>
            <w:r w:rsidR="00D74E52">
              <w:rPr>
                <w:rFonts w:ascii="Calibri" w:eastAsia="Times New Roman" w:hAnsi="Calibri" w:cs="Calibri"/>
              </w:rPr>
              <w:t>Topics</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386EFB92"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14B5D996"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1F68FA94"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1961C441"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56B2A5D6"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C62208" w:rsidRPr="00C62208" w14:paraId="33E1A1D9" w14:textId="77777777" w:rsidTr="00B44C29">
        <w:trPr>
          <w:trHeight w:val="285"/>
        </w:trPr>
        <w:tc>
          <w:tcPr>
            <w:tcW w:w="919" w:type="pct"/>
            <w:vMerge/>
            <w:tcBorders>
              <w:top w:val="single" w:sz="8" w:space="0" w:color="auto"/>
              <w:left w:val="single" w:sz="8" w:space="0" w:color="auto"/>
              <w:bottom w:val="single" w:sz="8" w:space="0" w:color="000000"/>
              <w:right w:val="nil"/>
            </w:tcBorders>
            <w:vAlign w:val="center"/>
            <w:hideMark/>
          </w:tcPr>
          <w:p w14:paraId="5F948F13" w14:textId="77777777" w:rsidR="00C62208" w:rsidRPr="00C62208" w:rsidRDefault="00C62208" w:rsidP="00C62208">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hideMark/>
          </w:tcPr>
          <w:p w14:paraId="6141C12A" w14:textId="77777777" w:rsidR="00C62208" w:rsidRPr="00C62208" w:rsidRDefault="00C62208" w:rsidP="00C62208">
            <w:pPr>
              <w:spacing w:after="0" w:line="240" w:lineRule="auto"/>
              <w:rPr>
                <w:rFonts w:ascii="Calibri" w:eastAsia="Times New Roman" w:hAnsi="Calibri" w:cs="Calibri"/>
              </w:rPr>
            </w:pPr>
            <w:r w:rsidRPr="00C62208">
              <w:rPr>
                <w:rFonts w:ascii="Calibri" w:eastAsia="Times New Roman" w:hAnsi="Calibri" w:cs="Calibri"/>
              </w:rPr>
              <w:t>Online Social Emotional videos </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329C4C5D" w14:textId="1A8A32A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nil"/>
              <w:left w:val="nil"/>
              <w:bottom w:val="single" w:sz="4" w:space="0" w:color="auto"/>
              <w:right w:val="single" w:sz="4" w:space="0" w:color="auto"/>
            </w:tcBorders>
            <w:shd w:val="clear" w:color="auto" w:fill="auto"/>
            <w:noWrap/>
            <w:vAlign w:val="bottom"/>
            <w:hideMark/>
          </w:tcPr>
          <w:p w14:paraId="312A590A" w14:textId="42C5FA79"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nil"/>
              <w:left w:val="nil"/>
              <w:bottom w:val="single" w:sz="4" w:space="0" w:color="auto"/>
              <w:right w:val="single" w:sz="4" w:space="0" w:color="auto"/>
            </w:tcBorders>
            <w:shd w:val="clear" w:color="auto" w:fill="auto"/>
            <w:noWrap/>
            <w:vAlign w:val="bottom"/>
            <w:hideMark/>
          </w:tcPr>
          <w:p w14:paraId="40A69286" w14:textId="4026CA93"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nil"/>
              <w:left w:val="nil"/>
              <w:bottom w:val="single" w:sz="4" w:space="0" w:color="auto"/>
              <w:right w:val="single" w:sz="4" w:space="0" w:color="auto"/>
            </w:tcBorders>
            <w:shd w:val="clear" w:color="auto" w:fill="auto"/>
            <w:noWrap/>
            <w:vAlign w:val="bottom"/>
            <w:hideMark/>
          </w:tcPr>
          <w:p w14:paraId="514FF9DE" w14:textId="2B364258"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nil"/>
              <w:left w:val="nil"/>
              <w:bottom w:val="single" w:sz="4" w:space="0" w:color="auto"/>
              <w:right w:val="single" w:sz="4" w:space="0" w:color="auto"/>
            </w:tcBorders>
            <w:shd w:val="clear" w:color="auto" w:fill="auto"/>
            <w:noWrap/>
            <w:vAlign w:val="bottom"/>
            <w:hideMark/>
          </w:tcPr>
          <w:p w14:paraId="043195AA"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B44C29" w:rsidRPr="00C62208" w14:paraId="0D97E65A" w14:textId="77777777" w:rsidTr="00B44C29">
        <w:trPr>
          <w:trHeight w:val="285"/>
        </w:trPr>
        <w:tc>
          <w:tcPr>
            <w:tcW w:w="919" w:type="pct"/>
            <w:vMerge/>
            <w:tcBorders>
              <w:top w:val="single" w:sz="8" w:space="0" w:color="auto"/>
              <w:left w:val="single" w:sz="8" w:space="0" w:color="auto"/>
              <w:bottom w:val="single" w:sz="8" w:space="0" w:color="000000"/>
              <w:right w:val="nil"/>
            </w:tcBorders>
            <w:vAlign w:val="center"/>
          </w:tcPr>
          <w:p w14:paraId="7D9D4AAD" w14:textId="77777777" w:rsidR="00B44C29" w:rsidRPr="00C62208" w:rsidRDefault="00B44C29" w:rsidP="00C62208">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tcPr>
          <w:p w14:paraId="1646BA99" w14:textId="176CC478" w:rsidR="00B44C29" w:rsidRPr="00C62208" w:rsidRDefault="00B44C29" w:rsidP="00C62208">
            <w:pPr>
              <w:spacing w:after="0" w:line="240" w:lineRule="auto"/>
              <w:rPr>
                <w:rFonts w:ascii="Calibri" w:eastAsia="Times New Roman" w:hAnsi="Calibri" w:cs="Calibri"/>
              </w:rPr>
            </w:pPr>
            <w:r>
              <w:rPr>
                <w:rFonts w:ascii="Calibri" w:eastAsia="Times New Roman" w:hAnsi="Calibri" w:cs="Calibri"/>
              </w:rPr>
              <w:t>Parent Training</w:t>
            </w:r>
          </w:p>
        </w:tc>
        <w:tc>
          <w:tcPr>
            <w:tcW w:w="421" w:type="pct"/>
            <w:tcBorders>
              <w:top w:val="nil"/>
              <w:left w:val="single" w:sz="4" w:space="0" w:color="auto"/>
              <w:bottom w:val="single" w:sz="4" w:space="0" w:color="auto"/>
              <w:right w:val="single" w:sz="4" w:space="0" w:color="auto"/>
            </w:tcBorders>
            <w:shd w:val="clear" w:color="auto" w:fill="auto"/>
            <w:noWrap/>
            <w:vAlign w:val="bottom"/>
          </w:tcPr>
          <w:p w14:paraId="32713AB4" w14:textId="77777777" w:rsidR="00B44C29" w:rsidRPr="00C62208" w:rsidRDefault="00B44C29" w:rsidP="00C62208">
            <w:pPr>
              <w:spacing w:after="0" w:line="240" w:lineRule="auto"/>
              <w:rPr>
                <w:rFonts w:ascii="Calibri" w:eastAsia="Times New Roman" w:hAnsi="Calibri" w:cs="Calibri"/>
                <w:color w:val="000000"/>
              </w:rPr>
            </w:pPr>
          </w:p>
        </w:tc>
        <w:tc>
          <w:tcPr>
            <w:tcW w:w="420" w:type="pct"/>
            <w:tcBorders>
              <w:top w:val="nil"/>
              <w:left w:val="nil"/>
              <w:bottom w:val="single" w:sz="4" w:space="0" w:color="auto"/>
              <w:right w:val="single" w:sz="4" w:space="0" w:color="auto"/>
            </w:tcBorders>
            <w:shd w:val="clear" w:color="auto" w:fill="auto"/>
            <w:noWrap/>
            <w:vAlign w:val="bottom"/>
          </w:tcPr>
          <w:p w14:paraId="3CE5CAEE" w14:textId="77777777" w:rsidR="00B44C29" w:rsidRPr="00C62208" w:rsidRDefault="00B44C29" w:rsidP="00C62208">
            <w:pPr>
              <w:spacing w:after="0" w:line="240" w:lineRule="auto"/>
              <w:rPr>
                <w:rFonts w:ascii="Calibri" w:eastAsia="Times New Roman" w:hAnsi="Calibri" w:cs="Calibri"/>
                <w:color w:val="000000"/>
              </w:rPr>
            </w:pPr>
          </w:p>
        </w:tc>
        <w:tc>
          <w:tcPr>
            <w:tcW w:w="420" w:type="pct"/>
            <w:tcBorders>
              <w:top w:val="nil"/>
              <w:left w:val="nil"/>
              <w:bottom w:val="single" w:sz="4" w:space="0" w:color="auto"/>
              <w:right w:val="single" w:sz="4" w:space="0" w:color="auto"/>
            </w:tcBorders>
            <w:shd w:val="clear" w:color="auto" w:fill="auto"/>
            <w:noWrap/>
            <w:vAlign w:val="bottom"/>
          </w:tcPr>
          <w:p w14:paraId="56A6E77F" w14:textId="77777777" w:rsidR="00B44C29" w:rsidRPr="00C62208" w:rsidRDefault="00B44C29" w:rsidP="00C62208">
            <w:pPr>
              <w:spacing w:after="0" w:line="240" w:lineRule="auto"/>
              <w:rPr>
                <w:rFonts w:ascii="Calibri" w:eastAsia="Times New Roman" w:hAnsi="Calibri" w:cs="Calibri"/>
                <w:color w:val="000000"/>
              </w:rPr>
            </w:pPr>
          </w:p>
        </w:tc>
        <w:tc>
          <w:tcPr>
            <w:tcW w:w="420" w:type="pct"/>
            <w:tcBorders>
              <w:top w:val="nil"/>
              <w:left w:val="nil"/>
              <w:bottom w:val="single" w:sz="4" w:space="0" w:color="auto"/>
              <w:right w:val="single" w:sz="4" w:space="0" w:color="auto"/>
            </w:tcBorders>
            <w:shd w:val="clear" w:color="auto" w:fill="auto"/>
            <w:noWrap/>
            <w:vAlign w:val="bottom"/>
          </w:tcPr>
          <w:p w14:paraId="5C0BE793" w14:textId="77777777" w:rsidR="00B44C29" w:rsidRPr="00C62208" w:rsidRDefault="00B44C29" w:rsidP="00C62208">
            <w:pPr>
              <w:spacing w:after="0" w:line="240" w:lineRule="auto"/>
              <w:rPr>
                <w:rFonts w:ascii="Calibri" w:eastAsia="Times New Roman" w:hAnsi="Calibri" w:cs="Calibri"/>
                <w:color w:val="000000"/>
              </w:rPr>
            </w:pPr>
          </w:p>
        </w:tc>
        <w:tc>
          <w:tcPr>
            <w:tcW w:w="420" w:type="pct"/>
            <w:tcBorders>
              <w:top w:val="nil"/>
              <w:left w:val="nil"/>
              <w:bottom w:val="single" w:sz="4" w:space="0" w:color="auto"/>
              <w:right w:val="single" w:sz="4" w:space="0" w:color="auto"/>
            </w:tcBorders>
            <w:shd w:val="clear" w:color="auto" w:fill="auto"/>
            <w:noWrap/>
            <w:vAlign w:val="bottom"/>
          </w:tcPr>
          <w:p w14:paraId="4FBFD695" w14:textId="77777777" w:rsidR="00B44C29" w:rsidRPr="00C62208" w:rsidRDefault="00B44C29" w:rsidP="00C62208">
            <w:pPr>
              <w:spacing w:after="0" w:line="240" w:lineRule="auto"/>
              <w:rPr>
                <w:rFonts w:ascii="Calibri" w:eastAsia="Times New Roman" w:hAnsi="Calibri" w:cs="Calibri"/>
                <w:color w:val="000000"/>
              </w:rPr>
            </w:pPr>
          </w:p>
        </w:tc>
      </w:tr>
      <w:tr w:rsidR="00C62208" w:rsidRPr="00C62208" w14:paraId="0F6311A0" w14:textId="77777777" w:rsidTr="00B44C29">
        <w:trPr>
          <w:trHeight w:val="293"/>
        </w:trPr>
        <w:tc>
          <w:tcPr>
            <w:tcW w:w="919" w:type="pct"/>
            <w:vMerge/>
            <w:tcBorders>
              <w:top w:val="single" w:sz="8" w:space="0" w:color="auto"/>
              <w:left w:val="single" w:sz="8" w:space="0" w:color="auto"/>
              <w:bottom w:val="single" w:sz="8" w:space="0" w:color="000000"/>
              <w:right w:val="nil"/>
            </w:tcBorders>
            <w:vAlign w:val="center"/>
            <w:hideMark/>
          </w:tcPr>
          <w:p w14:paraId="720ADAEB" w14:textId="77777777" w:rsidR="00C62208" w:rsidRPr="00C62208" w:rsidRDefault="00C62208" w:rsidP="00C62208">
            <w:pPr>
              <w:spacing w:after="0" w:line="240" w:lineRule="auto"/>
              <w:rPr>
                <w:rFonts w:ascii="Calibri" w:eastAsia="Times New Roman" w:hAnsi="Calibri" w:cs="Calibri"/>
                <w:b/>
                <w:bCs/>
              </w:rPr>
            </w:pPr>
          </w:p>
        </w:tc>
        <w:tc>
          <w:tcPr>
            <w:tcW w:w="1980" w:type="pct"/>
            <w:tcBorders>
              <w:top w:val="nil"/>
              <w:left w:val="nil"/>
              <w:bottom w:val="single" w:sz="8" w:space="0" w:color="auto"/>
              <w:right w:val="nil"/>
            </w:tcBorders>
            <w:shd w:val="clear" w:color="auto" w:fill="auto"/>
            <w:vAlign w:val="center"/>
            <w:hideMark/>
          </w:tcPr>
          <w:p w14:paraId="257D6874" w14:textId="42B9E4CB" w:rsidR="00C62208" w:rsidRPr="00C62208" w:rsidRDefault="00C62208" w:rsidP="00B44C29">
            <w:pPr>
              <w:spacing w:after="0" w:line="240" w:lineRule="auto"/>
              <w:rPr>
                <w:rFonts w:ascii="Calibri" w:eastAsia="Times New Roman" w:hAnsi="Calibri" w:cs="Calibri"/>
              </w:rPr>
            </w:pPr>
            <w:r w:rsidRPr="00C62208">
              <w:rPr>
                <w:rFonts w:ascii="Calibri" w:eastAsia="Times New Roman" w:hAnsi="Calibri" w:cs="Calibri"/>
              </w:rPr>
              <w:t xml:space="preserve">Other: </w:t>
            </w:r>
          </w:p>
        </w:tc>
        <w:tc>
          <w:tcPr>
            <w:tcW w:w="421" w:type="pct"/>
            <w:tcBorders>
              <w:top w:val="nil"/>
              <w:left w:val="single" w:sz="4" w:space="0" w:color="auto"/>
              <w:bottom w:val="single" w:sz="8" w:space="0" w:color="auto"/>
              <w:right w:val="single" w:sz="4" w:space="0" w:color="auto"/>
            </w:tcBorders>
            <w:shd w:val="clear" w:color="auto" w:fill="auto"/>
            <w:noWrap/>
            <w:vAlign w:val="bottom"/>
            <w:hideMark/>
          </w:tcPr>
          <w:p w14:paraId="571CE003" w14:textId="5B9BF4BF"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nil"/>
              <w:left w:val="nil"/>
              <w:bottom w:val="single" w:sz="8" w:space="0" w:color="auto"/>
              <w:right w:val="single" w:sz="4" w:space="0" w:color="auto"/>
            </w:tcBorders>
            <w:shd w:val="clear" w:color="auto" w:fill="auto"/>
            <w:noWrap/>
            <w:vAlign w:val="bottom"/>
            <w:hideMark/>
          </w:tcPr>
          <w:p w14:paraId="09CAC3EF" w14:textId="090927DF"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nil"/>
              <w:left w:val="nil"/>
              <w:bottom w:val="single" w:sz="8" w:space="0" w:color="auto"/>
              <w:right w:val="single" w:sz="4" w:space="0" w:color="auto"/>
            </w:tcBorders>
            <w:shd w:val="clear" w:color="auto" w:fill="auto"/>
            <w:noWrap/>
            <w:vAlign w:val="bottom"/>
            <w:hideMark/>
          </w:tcPr>
          <w:p w14:paraId="42CB706E" w14:textId="3F4B3961"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nil"/>
              <w:left w:val="nil"/>
              <w:bottom w:val="single" w:sz="8" w:space="0" w:color="auto"/>
              <w:right w:val="single" w:sz="4" w:space="0" w:color="auto"/>
            </w:tcBorders>
            <w:shd w:val="clear" w:color="auto" w:fill="auto"/>
            <w:noWrap/>
            <w:vAlign w:val="bottom"/>
            <w:hideMark/>
          </w:tcPr>
          <w:p w14:paraId="11A5062E" w14:textId="43E50DE3"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5B0532">
              <w:rPr>
                <w:rFonts w:ascii="Calibri" w:eastAsia="Times New Roman" w:hAnsi="Calibri" w:cs="Calibri"/>
                <w:color w:val="000000"/>
              </w:rPr>
              <w:t>x</w:t>
            </w:r>
          </w:p>
        </w:tc>
        <w:tc>
          <w:tcPr>
            <w:tcW w:w="420" w:type="pct"/>
            <w:tcBorders>
              <w:top w:val="nil"/>
              <w:left w:val="nil"/>
              <w:bottom w:val="single" w:sz="8" w:space="0" w:color="auto"/>
              <w:right w:val="single" w:sz="4" w:space="0" w:color="auto"/>
            </w:tcBorders>
            <w:shd w:val="clear" w:color="auto" w:fill="auto"/>
            <w:noWrap/>
            <w:vAlign w:val="bottom"/>
            <w:hideMark/>
          </w:tcPr>
          <w:p w14:paraId="02EABA80"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bl>
    <w:p w14:paraId="4FE6A5D2" w14:textId="77777777" w:rsidR="00C62208" w:rsidRDefault="00C62208" w:rsidP="00C62208">
      <w:pPr>
        <w:rPr>
          <w:i/>
          <w:iCs/>
        </w:rPr>
      </w:pPr>
    </w:p>
    <w:tbl>
      <w:tblPr>
        <w:tblW w:w="5000" w:type="pct"/>
        <w:tblLook w:val="04A0" w:firstRow="1" w:lastRow="0" w:firstColumn="1" w:lastColumn="0" w:noHBand="0" w:noVBand="1"/>
      </w:tblPr>
      <w:tblGrid>
        <w:gridCol w:w="2412"/>
        <w:gridCol w:w="5219"/>
        <w:gridCol w:w="1109"/>
        <w:gridCol w:w="1109"/>
        <w:gridCol w:w="1109"/>
        <w:gridCol w:w="1109"/>
        <w:gridCol w:w="1109"/>
      </w:tblGrid>
      <w:tr w:rsidR="00B44C29" w:rsidRPr="00A62169" w14:paraId="4A318317" w14:textId="77777777" w:rsidTr="00B44C29">
        <w:trPr>
          <w:trHeight w:val="293"/>
        </w:trPr>
        <w:tc>
          <w:tcPr>
            <w:tcW w:w="915" w:type="pct"/>
            <w:tcBorders>
              <w:top w:val="nil"/>
              <w:left w:val="nil"/>
              <w:bottom w:val="nil"/>
              <w:right w:val="nil"/>
            </w:tcBorders>
            <w:shd w:val="clear" w:color="auto" w:fill="auto"/>
            <w:vAlign w:val="bottom"/>
            <w:hideMark/>
          </w:tcPr>
          <w:p w14:paraId="45BF879A" w14:textId="77777777" w:rsidR="00B44C29" w:rsidRPr="00A62169" w:rsidRDefault="00B44C29" w:rsidP="0001269B">
            <w:pPr>
              <w:spacing w:after="0" w:line="240" w:lineRule="auto"/>
              <w:rPr>
                <w:rFonts w:ascii="Calibri" w:eastAsia="Times New Roman" w:hAnsi="Calibri" w:cs="Calibri"/>
                <w:color w:val="000000"/>
              </w:rPr>
            </w:pPr>
          </w:p>
        </w:tc>
        <w:tc>
          <w:tcPr>
            <w:tcW w:w="1980" w:type="pct"/>
            <w:tcBorders>
              <w:top w:val="nil"/>
              <w:left w:val="nil"/>
              <w:bottom w:val="nil"/>
              <w:right w:val="nil"/>
            </w:tcBorders>
            <w:shd w:val="clear" w:color="auto" w:fill="auto"/>
            <w:noWrap/>
            <w:vAlign w:val="bottom"/>
            <w:hideMark/>
          </w:tcPr>
          <w:p w14:paraId="5FC1EEBE" w14:textId="77777777" w:rsidR="00B44C29" w:rsidRPr="00A62169" w:rsidRDefault="00B44C29" w:rsidP="0001269B">
            <w:pPr>
              <w:spacing w:after="0" w:line="240" w:lineRule="auto"/>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hideMark/>
          </w:tcPr>
          <w:p w14:paraId="2DF0DA06" w14:textId="77777777" w:rsidR="00B44C29" w:rsidRPr="00A62169" w:rsidRDefault="00B44C29" w:rsidP="0001269B">
            <w:pPr>
              <w:spacing w:after="0" w:line="240" w:lineRule="auto"/>
              <w:jc w:val="center"/>
              <w:rPr>
                <w:rFonts w:ascii="Calibri" w:eastAsia="Times New Roman" w:hAnsi="Calibri" w:cs="Calibri"/>
                <w:b/>
                <w:bCs/>
                <w:color w:val="000000"/>
              </w:rPr>
            </w:pPr>
            <w:r w:rsidRPr="00A62169">
              <w:rPr>
                <w:rFonts w:ascii="Calibri" w:eastAsia="Times New Roman" w:hAnsi="Calibri" w:cs="Calibri"/>
                <w:b/>
                <w:bCs/>
                <w:color w:val="000000"/>
              </w:rPr>
              <w:t>Kinder</w:t>
            </w:r>
          </w:p>
        </w:tc>
        <w:tc>
          <w:tcPr>
            <w:tcW w:w="421" w:type="pct"/>
            <w:tcBorders>
              <w:top w:val="nil"/>
              <w:left w:val="nil"/>
              <w:bottom w:val="nil"/>
              <w:right w:val="nil"/>
            </w:tcBorders>
            <w:shd w:val="clear" w:color="auto" w:fill="auto"/>
            <w:noWrap/>
            <w:vAlign w:val="center"/>
            <w:hideMark/>
          </w:tcPr>
          <w:p w14:paraId="0BE8DA58" w14:textId="77777777" w:rsidR="00B44C29" w:rsidRPr="00A62169" w:rsidRDefault="00B44C29" w:rsidP="0001269B">
            <w:pPr>
              <w:spacing w:after="0" w:line="240" w:lineRule="auto"/>
              <w:jc w:val="center"/>
              <w:rPr>
                <w:rFonts w:ascii="Calibri" w:eastAsia="Times New Roman" w:hAnsi="Calibri" w:cs="Calibri"/>
                <w:b/>
                <w:bCs/>
                <w:color w:val="000000"/>
              </w:rPr>
            </w:pPr>
            <w:r w:rsidRPr="00A62169">
              <w:rPr>
                <w:rFonts w:ascii="Calibri" w:eastAsia="Times New Roman" w:hAnsi="Calibri" w:cs="Calibri"/>
                <w:b/>
                <w:bCs/>
                <w:color w:val="000000"/>
              </w:rPr>
              <w:t>1-3</w:t>
            </w:r>
          </w:p>
        </w:tc>
        <w:tc>
          <w:tcPr>
            <w:tcW w:w="421" w:type="pct"/>
            <w:tcBorders>
              <w:top w:val="nil"/>
              <w:left w:val="nil"/>
              <w:bottom w:val="nil"/>
              <w:right w:val="nil"/>
            </w:tcBorders>
            <w:shd w:val="clear" w:color="auto" w:fill="auto"/>
            <w:noWrap/>
            <w:vAlign w:val="center"/>
            <w:hideMark/>
          </w:tcPr>
          <w:p w14:paraId="7F0D245A" w14:textId="77777777" w:rsidR="00B44C29" w:rsidRPr="00A62169" w:rsidRDefault="00B44C29" w:rsidP="0001269B">
            <w:pPr>
              <w:spacing w:after="0" w:line="240" w:lineRule="auto"/>
              <w:jc w:val="center"/>
              <w:rPr>
                <w:rFonts w:ascii="Calibri" w:eastAsia="Times New Roman" w:hAnsi="Calibri" w:cs="Calibri"/>
                <w:b/>
                <w:bCs/>
                <w:color w:val="000000"/>
              </w:rPr>
            </w:pPr>
            <w:r w:rsidRPr="00A62169">
              <w:rPr>
                <w:rFonts w:ascii="Calibri" w:eastAsia="Times New Roman" w:hAnsi="Calibri" w:cs="Calibri"/>
                <w:b/>
                <w:bCs/>
                <w:color w:val="000000"/>
              </w:rPr>
              <w:t>4-5</w:t>
            </w:r>
          </w:p>
        </w:tc>
        <w:tc>
          <w:tcPr>
            <w:tcW w:w="421" w:type="pct"/>
            <w:tcBorders>
              <w:top w:val="nil"/>
              <w:left w:val="nil"/>
              <w:bottom w:val="nil"/>
              <w:right w:val="nil"/>
            </w:tcBorders>
            <w:shd w:val="clear" w:color="auto" w:fill="auto"/>
            <w:noWrap/>
            <w:vAlign w:val="center"/>
            <w:hideMark/>
          </w:tcPr>
          <w:p w14:paraId="36388E5A" w14:textId="77777777" w:rsidR="00B44C29" w:rsidRPr="00A62169" w:rsidRDefault="00B44C29" w:rsidP="0001269B">
            <w:pPr>
              <w:spacing w:after="0" w:line="240" w:lineRule="auto"/>
              <w:jc w:val="center"/>
              <w:rPr>
                <w:rFonts w:ascii="Calibri" w:eastAsia="Times New Roman" w:hAnsi="Calibri" w:cs="Calibri"/>
                <w:b/>
                <w:bCs/>
                <w:color w:val="000000"/>
              </w:rPr>
            </w:pPr>
            <w:r w:rsidRPr="00A62169">
              <w:rPr>
                <w:rFonts w:ascii="Calibri" w:eastAsia="Times New Roman" w:hAnsi="Calibri" w:cs="Calibri"/>
                <w:b/>
                <w:bCs/>
                <w:color w:val="000000"/>
              </w:rPr>
              <w:t>6-8</w:t>
            </w:r>
          </w:p>
        </w:tc>
        <w:tc>
          <w:tcPr>
            <w:tcW w:w="421" w:type="pct"/>
            <w:tcBorders>
              <w:top w:val="nil"/>
              <w:left w:val="nil"/>
              <w:bottom w:val="nil"/>
              <w:right w:val="nil"/>
            </w:tcBorders>
            <w:shd w:val="clear" w:color="auto" w:fill="auto"/>
            <w:noWrap/>
            <w:vAlign w:val="center"/>
            <w:hideMark/>
          </w:tcPr>
          <w:p w14:paraId="32B9DDB3" w14:textId="286C2472" w:rsidR="00B44C29" w:rsidRPr="00A62169" w:rsidRDefault="00B44C29" w:rsidP="000126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9-12</w:t>
            </w:r>
          </w:p>
        </w:tc>
      </w:tr>
      <w:tr w:rsidR="00B44C29" w:rsidRPr="00A62169" w14:paraId="42A410B4" w14:textId="77777777" w:rsidTr="00B44C29">
        <w:trPr>
          <w:trHeight w:val="285"/>
        </w:trPr>
        <w:tc>
          <w:tcPr>
            <w:tcW w:w="915" w:type="pct"/>
            <w:vMerge w:val="restart"/>
            <w:tcBorders>
              <w:top w:val="single" w:sz="8" w:space="0" w:color="auto"/>
              <w:left w:val="single" w:sz="8" w:space="0" w:color="auto"/>
              <w:bottom w:val="single" w:sz="8" w:space="0" w:color="000000"/>
              <w:right w:val="nil"/>
            </w:tcBorders>
            <w:shd w:val="clear" w:color="auto" w:fill="auto"/>
            <w:vAlign w:val="center"/>
            <w:hideMark/>
          </w:tcPr>
          <w:p w14:paraId="687EDA20" w14:textId="77777777" w:rsidR="00B44C29" w:rsidRPr="00A62169" w:rsidRDefault="00B44C29" w:rsidP="0001269B">
            <w:pPr>
              <w:spacing w:after="0" w:line="240" w:lineRule="auto"/>
              <w:jc w:val="center"/>
              <w:rPr>
                <w:rFonts w:ascii="Calibri" w:eastAsia="Times New Roman" w:hAnsi="Calibri" w:cs="Calibri"/>
                <w:b/>
                <w:bCs/>
              </w:rPr>
            </w:pPr>
            <w:r w:rsidRPr="00A62169">
              <w:rPr>
                <w:rFonts w:ascii="Calibri" w:eastAsia="Times New Roman" w:hAnsi="Calibri" w:cs="Calibri"/>
                <w:b/>
                <w:bCs/>
              </w:rPr>
              <w:t>Counseling Services </w:t>
            </w:r>
          </w:p>
        </w:tc>
        <w:tc>
          <w:tcPr>
            <w:tcW w:w="1980" w:type="pct"/>
            <w:tcBorders>
              <w:top w:val="single" w:sz="8" w:space="0" w:color="auto"/>
              <w:left w:val="nil"/>
              <w:bottom w:val="nil"/>
              <w:right w:val="nil"/>
            </w:tcBorders>
            <w:shd w:val="clear" w:color="auto" w:fill="auto"/>
            <w:vAlign w:val="center"/>
            <w:hideMark/>
          </w:tcPr>
          <w:p w14:paraId="6582F67B" w14:textId="77777777" w:rsidR="00B44C29" w:rsidRPr="00A62169" w:rsidRDefault="00B44C29" w:rsidP="0001269B">
            <w:pPr>
              <w:spacing w:after="0" w:line="240" w:lineRule="auto"/>
              <w:rPr>
                <w:rFonts w:ascii="Calibri" w:eastAsia="Times New Roman" w:hAnsi="Calibri" w:cs="Calibri"/>
              </w:rPr>
            </w:pPr>
            <w:r w:rsidRPr="00A62169">
              <w:rPr>
                <w:rFonts w:ascii="Calibri" w:eastAsia="Times New Roman" w:hAnsi="Calibri" w:cs="Calibri"/>
              </w:rPr>
              <w:t>In-Person </w:t>
            </w:r>
          </w:p>
        </w:tc>
        <w:tc>
          <w:tcPr>
            <w:tcW w:w="421"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C36CC5C"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single" w:sz="8" w:space="0" w:color="auto"/>
              <w:left w:val="nil"/>
              <w:bottom w:val="single" w:sz="4" w:space="0" w:color="auto"/>
              <w:right w:val="single" w:sz="4" w:space="0" w:color="auto"/>
            </w:tcBorders>
            <w:shd w:val="clear" w:color="auto" w:fill="auto"/>
            <w:noWrap/>
            <w:vAlign w:val="bottom"/>
            <w:hideMark/>
          </w:tcPr>
          <w:p w14:paraId="0D4AD30C" w14:textId="2C67B86B"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5B0532">
              <w:rPr>
                <w:rFonts w:ascii="Calibri" w:eastAsia="Times New Roman" w:hAnsi="Calibri" w:cs="Calibri"/>
                <w:color w:val="000000"/>
              </w:rPr>
              <w:t>x</w:t>
            </w:r>
          </w:p>
        </w:tc>
        <w:tc>
          <w:tcPr>
            <w:tcW w:w="421" w:type="pct"/>
            <w:tcBorders>
              <w:top w:val="single" w:sz="8" w:space="0" w:color="auto"/>
              <w:left w:val="nil"/>
              <w:bottom w:val="single" w:sz="4" w:space="0" w:color="auto"/>
              <w:right w:val="single" w:sz="4" w:space="0" w:color="auto"/>
            </w:tcBorders>
            <w:shd w:val="clear" w:color="auto" w:fill="auto"/>
            <w:noWrap/>
            <w:vAlign w:val="bottom"/>
            <w:hideMark/>
          </w:tcPr>
          <w:p w14:paraId="0A8F1CF3" w14:textId="221A98D8"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5B0532">
              <w:rPr>
                <w:rFonts w:ascii="Calibri" w:eastAsia="Times New Roman" w:hAnsi="Calibri" w:cs="Calibri"/>
                <w:color w:val="000000"/>
              </w:rPr>
              <w:t>x</w:t>
            </w:r>
          </w:p>
        </w:tc>
        <w:tc>
          <w:tcPr>
            <w:tcW w:w="421" w:type="pct"/>
            <w:tcBorders>
              <w:top w:val="single" w:sz="8" w:space="0" w:color="auto"/>
              <w:left w:val="nil"/>
              <w:bottom w:val="single" w:sz="4" w:space="0" w:color="auto"/>
              <w:right w:val="single" w:sz="4" w:space="0" w:color="auto"/>
            </w:tcBorders>
            <w:shd w:val="clear" w:color="auto" w:fill="auto"/>
            <w:noWrap/>
            <w:vAlign w:val="bottom"/>
            <w:hideMark/>
          </w:tcPr>
          <w:p w14:paraId="2F56427D" w14:textId="7166643E"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5B0532">
              <w:rPr>
                <w:rFonts w:ascii="Calibri" w:eastAsia="Times New Roman" w:hAnsi="Calibri" w:cs="Calibri"/>
                <w:color w:val="000000"/>
              </w:rPr>
              <w:t>x</w:t>
            </w:r>
          </w:p>
        </w:tc>
        <w:tc>
          <w:tcPr>
            <w:tcW w:w="421" w:type="pct"/>
            <w:tcBorders>
              <w:top w:val="single" w:sz="8" w:space="0" w:color="auto"/>
              <w:left w:val="nil"/>
              <w:bottom w:val="single" w:sz="4" w:space="0" w:color="auto"/>
              <w:right w:val="single" w:sz="4" w:space="0" w:color="auto"/>
            </w:tcBorders>
            <w:shd w:val="clear" w:color="auto" w:fill="auto"/>
            <w:noWrap/>
            <w:vAlign w:val="bottom"/>
            <w:hideMark/>
          </w:tcPr>
          <w:p w14:paraId="1B416F55" w14:textId="7BD57593"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5B0532">
              <w:rPr>
                <w:rFonts w:ascii="Calibri" w:eastAsia="Times New Roman" w:hAnsi="Calibri" w:cs="Calibri"/>
                <w:color w:val="000000"/>
              </w:rPr>
              <w:t>NA</w:t>
            </w:r>
          </w:p>
        </w:tc>
      </w:tr>
      <w:tr w:rsidR="00B44C29" w:rsidRPr="00A62169" w14:paraId="589C97C7" w14:textId="77777777" w:rsidTr="00B44C29">
        <w:trPr>
          <w:trHeight w:val="285"/>
        </w:trPr>
        <w:tc>
          <w:tcPr>
            <w:tcW w:w="915" w:type="pct"/>
            <w:vMerge/>
            <w:tcBorders>
              <w:top w:val="single" w:sz="8" w:space="0" w:color="auto"/>
              <w:left w:val="single" w:sz="8" w:space="0" w:color="auto"/>
              <w:bottom w:val="single" w:sz="8" w:space="0" w:color="000000"/>
              <w:right w:val="nil"/>
            </w:tcBorders>
            <w:vAlign w:val="center"/>
            <w:hideMark/>
          </w:tcPr>
          <w:p w14:paraId="16C2C3D1" w14:textId="77777777" w:rsidR="00B44C29" w:rsidRPr="00A62169" w:rsidRDefault="00B44C29" w:rsidP="0001269B">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hideMark/>
          </w:tcPr>
          <w:p w14:paraId="48DED894" w14:textId="77777777" w:rsidR="00B44C29" w:rsidRPr="00A62169" w:rsidRDefault="00B44C29" w:rsidP="0001269B">
            <w:pPr>
              <w:spacing w:after="0" w:line="240" w:lineRule="auto"/>
              <w:rPr>
                <w:rFonts w:ascii="Calibri" w:eastAsia="Times New Roman" w:hAnsi="Calibri" w:cs="Calibri"/>
              </w:rPr>
            </w:pPr>
            <w:r w:rsidRPr="00A62169">
              <w:rPr>
                <w:rFonts w:ascii="Calibri" w:eastAsia="Times New Roman" w:hAnsi="Calibri" w:cs="Calibri"/>
              </w:rPr>
              <w:t>Phone </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282793B0"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11598C53" w14:textId="470C945F"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5B0532">
              <w:rPr>
                <w:rFonts w:ascii="Calibri" w:eastAsia="Times New Roman" w:hAnsi="Calibri" w:cs="Calibri"/>
                <w:color w:val="000000"/>
              </w:rPr>
              <w:t>x</w:t>
            </w:r>
          </w:p>
        </w:tc>
        <w:tc>
          <w:tcPr>
            <w:tcW w:w="421" w:type="pct"/>
            <w:tcBorders>
              <w:top w:val="nil"/>
              <w:left w:val="nil"/>
              <w:bottom w:val="single" w:sz="4" w:space="0" w:color="auto"/>
              <w:right w:val="single" w:sz="4" w:space="0" w:color="auto"/>
            </w:tcBorders>
            <w:shd w:val="clear" w:color="auto" w:fill="auto"/>
            <w:noWrap/>
            <w:vAlign w:val="bottom"/>
            <w:hideMark/>
          </w:tcPr>
          <w:p w14:paraId="33690746" w14:textId="48A4CE10"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5B0532">
              <w:rPr>
                <w:rFonts w:ascii="Calibri" w:eastAsia="Times New Roman" w:hAnsi="Calibri" w:cs="Calibri"/>
                <w:color w:val="000000"/>
              </w:rPr>
              <w:t>x</w:t>
            </w:r>
          </w:p>
        </w:tc>
        <w:tc>
          <w:tcPr>
            <w:tcW w:w="421" w:type="pct"/>
            <w:tcBorders>
              <w:top w:val="nil"/>
              <w:left w:val="nil"/>
              <w:bottom w:val="single" w:sz="4" w:space="0" w:color="auto"/>
              <w:right w:val="single" w:sz="4" w:space="0" w:color="auto"/>
            </w:tcBorders>
            <w:shd w:val="clear" w:color="auto" w:fill="auto"/>
            <w:noWrap/>
            <w:vAlign w:val="bottom"/>
            <w:hideMark/>
          </w:tcPr>
          <w:p w14:paraId="5F48C7F8" w14:textId="75821593"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5B0532">
              <w:rPr>
                <w:rFonts w:ascii="Calibri" w:eastAsia="Times New Roman" w:hAnsi="Calibri" w:cs="Calibri"/>
                <w:color w:val="000000"/>
              </w:rPr>
              <w:t>x</w:t>
            </w:r>
          </w:p>
        </w:tc>
        <w:tc>
          <w:tcPr>
            <w:tcW w:w="421" w:type="pct"/>
            <w:tcBorders>
              <w:top w:val="nil"/>
              <w:left w:val="nil"/>
              <w:bottom w:val="single" w:sz="4" w:space="0" w:color="auto"/>
              <w:right w:val="single" w:sz="4" w:space="0" w:color="auto"/>
            </w:tcBorders>
            <w:shd w:val="clear" w:color="auto" w:fill="auto"/>
            <w:noWrap/>
            <w:vAlign w:val="bottom"/>
            <w:hideMark/>
          </w:tcPr>
          <w:p w14:paraId="062C5023"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r>
      <w:tr w:rsidR="00B44C29" w:rsidRPr="00A62169" w14:paraId="5CC5BDDC" w14:textId="77777777" w:rsidTr="00B44C29">
        <w:trPr>
          <w:trHeight w:val="285"/>
        </w:trPr>
        <w:tc>
          <w:tcPr>
            <w:tcW w:w="915" w:type="pct"/>
            <w:vMerge/>
            <w:tcBorders>
              <w:top w:val="single" w:sz="8" w:space="0" w:color="auto"/>
              <w:left w:val="single" w:sz="8" w:space="0" w:color="auto"/>
              <w:bottom w:val="single" w:sz="8" w:space="0" w:color="000000"/>
              <w:right w:val="nil"/>
            </w:tcBorders>
            <w:vAlign w:val="center"/>
            <w:hideMark/>
          </w:tcPr>
          <w:p w14:paraId="0A778197" w14:textId="77777777" w:rsidR="00B44C29" w:rsidRPr="00A62169" w:rsidRDefault="00B44C29" w:rsidP="0001269B">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hideMark/>
          </w:tcPr>
          <w:p w14:paraId="25B33E98" w14:textId="77777777" w:rsidR="00B44C29" w:rsidRPr="00A62169" w:rsidRDefault="00B44C29" w:rsidP="0001269B">
            <w:pPr>
              <w:spacing w:after="0" w:line="240" w:lineRule="auto"/>
              <w:rPr>
                <w:rFonts w:ascii="Calibri" w:eastAsia="Times New Roman" w:hAnsi="Calibri" w:cs="Calibri"/>
              </w:rPr>
            </w:pPr>
            <w:r w:rsidRPr="00A62169">
              <w:rPr>
                <w:rFonts w:ascii="Calibri" w:eastAsia="Times New Roman" w:hAnsi="Calibri" w:cs="Calibri"/>
              </w:rPr>
              <w:t>Webcast </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687524A8"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710C4042" w14:textId="1A829979"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5B0532">
              <w:rPr>
                <w:rFonts w:ascii="Calibri" w:eastAsia="Times New Roman" w:hAnsi="Calibri" w:cs="Calibri"/>
                <w:color w:val="000000"/>
              </w:rPr>
              <w:t>x</w:t>
            </w:r>
          </w:p>
        </w:tc>
        <w:tc>
          <w:tcPr>
            <w:tcW w:w="421" w:type="pct"/>
            <w:tcBorders>
              <w:top w:val="nil"/>
              <w:left w:val="nil"/>
              <w:bottom w:val="single" w:sz="4" w:space="0" w:color="auto"/>
              <w:right w:val="single" w:sz="4" w:space="0" w:color="auto"/>
            </w:tcBorders>
            <w:shd w:val="clear" w:color="auto" w:fill="auto"/>
            <w:noWrap/>
            <w:vAlign w:val="bottom"/>
            <w:hideMark/>
          </w:tcPr>
          <w:p w14:paraId="7E0A0E26" w14:textId="1F466E2E"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5B0532">
              <w:rPr>
                <w:rFonts w:ascii="Calibri" w:eastAsia="Times New Roman" w:hAnsi="Calibri" w:cs="Calibri"/>
                <w:color w:val="000000"/>
              </w:rPr>
              <w:t>x</w:t>
            </w:r>
          </w:p>
        </w:tc>
        <w:tc>
          <w:tcPr>
            <w:tcW w:w="421" w:type="pct"/>
            <w:tcBorders>
              <w:top w:val="nil"/>
              <w:left w:val="nil"/>
              <w:bottom w:val="single" w:sz="4" w:space="0" w:color="auto"/>
              <w:right w:val="single" w:sz="4" w:space="0" w:color="auto"/>
            </w:tcBorders>
            <w:shd w:val="clear" w:color="auto" w:fill="auto"/>
            <w:noWrap/>
            <w:vAlign w:val="bottom"/>
            <w:hideMark/>
          </w:tcPr>
          <w:p w14:paraId="62CDB07A" w14:textId="6BFDAF8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5B0532">
              <w:rPr>
                <w:rFonts w:ascii="Calibri" w:eastAsia="Times New Roman" w:hAnsi="Calibri" w:cs="Calibri"/>
                <w:color w:val="000000"/>
              </w:rPr>
              <w:t>x</w:t>
            </w:r>
          </w:p>
        </w:tc>
        <w:tc>
          <w:tcPr>
            <w:tcW w:w="421" w:type="pct"/>
            <w:tcBorders>
              <w:top w:val="nil"/>
              <w:left w:val="nil"/>
              <w:bottom w:val="single" w:sz="4" w:space="0" w:color="auto"/>
              <w:right w:val="single" w:sz="4" w:space="0" w:color="auto"/>
            </w:tcBorders>
            <w:shd w:val="clear" w:color="auto" w:fill="auto"/>
            <w:noWrap/>
            <w:vAlign w:val="bottom"/>
            <w:hideMark/>
          </w:tcPr>
          <w:p w14:paraId="07F82F16"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r>
      <w:tr w:rsidR="00B44C29" w:rsidRPr="00A62169" w14:paraId="0B230AD2" w14:textId="77777777" w:rsidTr="00B44C29">
        <w:trPr>
          <w:trHeight w:val="285"/>
        </w:trPr>
        <w:tc>
          <w:tcPr>
            <w:tcW w:w="915" w:type="pct"/>
            <w:vMerge/>
            <w:tcBorders>
              <w:top w:val="single" w:sz="8" w:space="0" w:color="auto"/>
              <w:left w:val="single" w:sz="8" w:space="0" w:color="auto"/>
              <w:bottom w:val="single" w:sz="8" w:space="0" w:color="000000"/>
              <w:right w:val="nil"/>
            </w:tcBorders>
            <w:vAlign w:val="center"/>
            <w:hideMark/>
          </w:tcPr>
          <w:p w14:paraId="29118CAC" w14:textId="77777777" w:rsidR="00B44C29" w:rsidRPr="00A62169" w:rsidRDefault="00B44C29" w:rsidP="0001269B">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hideMark/>
          </w:tcPr>
          <w:p w14:paraId="214E5D9B" w14:textId="77777777" w:rsidR="00B44C29" w:rsidRPr="00A62169" w:rsidRDefault="00B44C29" w:rsidP="0001269B">
            <w:pPr>
              <w:spacing w:after="0" w:line="240" w:lineRule="auto"/>
              <w:rPr>
                <w:rFonts w:ascii="Calibri" w:eastAsia="Times New Roman" w:hAnsi="Calibri" w:cs="Calibri"/>
              </w:rPr>
            </w:pPr>
            <w:r w:rsidRPr="00A62169">
              <w:rPr>
                <w:rFonts w:ascii="Calibri" w:eastAsia="Times New Roman" w:hAnsi="Calibri" w:cs="Calibri"/>
              </w:rPr>
              <w:t>Email/IM </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5669C2D9"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3264D9DF"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62070E16"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43B4462C"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75F4DA33"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r>
      <w:tr w:rsidR="00B44C29" w:rsidRPr="00A62169" w14:paraId="0C26DF9B" w14:textId="77777777" w:rsidTr="00B44C29">
        <w:trPr>
          <w:trHeight w:val="293"/>
        </w:trPr>
        <w:tc>
          <w:tcPr>
            <w:tcW w:w="915" w:type="pct"/>
            <w:vMerge/>
            <w:tcBorders>
              <w:top w:val="single" w:sz="8" w:space="0" w:color="auto"/>
              <w:left w:val="single" w:sz="8" w:space="0" w:color="auto"/>
              <w:bottom w:val="single" w:sz="8" w:space="0" w:color="000000"/>
              <w:right w:val="nil"/>
            </w:tcBorders>
            <w:vAlign w:val="center"/>
            <w:hideMark/>
          </w:tcPr>
          <w:p w14:paraId="5A62D362" w14:textId="77777777" w:rsidR="00B44C29" w:rsidRPr="00A62169" w:rsidRDefault="00B44C29" w:rsidP="0001269B">
            <w:pPr>
              <w:spacing w:after="0" w:line="240" w:lineRule="auto"/>
              <w:rPr>
                <w:rFonts w:ascii="Calibri" w:eastAsia="Times New Roman" w:hAnsi="Calibri" w:cs="Calibri"/>
                <w:b/>
                <w:bCs/>
              </w:rPr>
            </w:pPr>
          </w:p>
        </w:tc>
        <w:tc>
          <w:tcPr>
            <w:tcW w:w="1980" w:type="pct"/>
            <w:tcBorders>
              <w:top w:val="nil"/>
              <w:left w:val="nil"/>
              <w:bottom w:val="single" w:sz="8" w:space="0" w:color="auto"/>
              <w:right w:val="nil"/>
            </w:tcBorders>
            <w:shd w:val="clear" w:color="auto" w:fill="auto"/>
            <w:vAlign w:val="center"/>
            <w:hideMark/>
          </w:tcPr>
          <w:p w14:paraId="1C54402E" w14:textId="708B183C" w:rsidR="00B44C29" w:rsidRPr="00A62169" w:rsidRDefault="00B44C29" w:rsidP="00B44C29">
            <w:pPr>
              <w:spacing w:after="0" w:line="240" w:lineRule="auto"/>
              <w:rPr>
                <w:rFonts w:ascii="Calibri" w:eastAsia="Times New Roman" w:hAnsi="Calibri" w:cs="Calibri"/>
              </w:rPr>
            </w:pPr>
            <w:r w:rsidRPr="00A62169">
              <w:rPr>
                <w:rFonts w:ascii="Calibri" w:eastAsia="Times New Roman" w:hAnsi="Calibri" w:cs="Calibri"/>
              </w:rPr>
              <w:t xml:space="preserve">Other: </w:t>
            </w:r>
          </w:p>
        </w:tc>
        <w:tc>
          <w:tcPr>
            <w:tcW w:w="421" w:type="pct"/>
            <w:tcBorders>
              <w:top w:val="nil"/>
              <w:left w:val="single" w:sz="4" w:space="0" w:color="auto"/>
              <w:bottom w:val="single" w:sz="8" w:space="0" w:color="auto"/>
              <w:right w:val="single" w:sz="4" w:space="0" w:color="auto"/>
            </w:tcBorders>
            <w:shd w:val="clear" w:color="auto" w:fill="auto"/>
            <w:noWrap/>
            <w:vAlign w:val="bottom"/>
            <w:hideMark/>
          </w:tcPr>
          <w:p w14:paraId="672ED590"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8" w:space="0" w:color="auto"/>
              <w:right w:val="single" w:sz="4" w:space="0" w:color="auto"/>
            </w:tcBorders>
            <w:shd w:val="clear" w:color="auto" w:fill="auto"/>
            <w:noWrap/>
            <w:vAlign w:val="bottom"/>
            <w:hideMark/>
          </w:tcPr>
          <w:p w14:paraId="0AC3DFA4"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8" w:space="0" w:color="auto"/>
              <w:right w:val="single" w:sz="4" w:space="0" w:color="auto"/>
            </w:tcBorders>
            <w:shd w:val="clear" w:color="auto" w:fill="auto"/>
            <w:noWrap/>
            <w:vAlign w:val="bottom"/>
            <w:hideMark/>
          </w:tcPr>
          <w:p w14:paraId="17674064"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8" w:space="0" w:color="auto"/>
              <w:right w:val="single" w:sz="4" w:space="0" w:color="auto"/>
            </w:tcBorders>
            <w:shd w:val="clear" w:color="auto" w:fill="auto"/>
            <w:noWrap/>
            <w:vAlign w:val="bottom"/>
            <w:hideMark/>
          </w:tcPr>
          <w:p w14:paraId="6F1DFD70"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8" w:space="0" w:color="auto"/>
              <w:right w:val="single" w:sz="4" w:space="0" w:color="auto"/>
            </w:tcBorders>
            <w:shd w:val="clear" w:color="auto" w:fill="auto"/>
            <w:noWrap/>
            <w:vAlign w:val="bottom"/>
            <w:hideMark/>
          </w:tcPr>
          <w:p w14:paraId="6C90ABF8"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r>
    </w:tbl>
    <w:p w14:paraId="75FD46A6" w14:textId="37491A9B" w:rsidR="00FA115F" w:rsidRPr="00FA115F" w:rsidRDefault="00B44C29" w:rsidP="007D6244">
      <w:pPr>
        <w:spacing w:before="120"/>
        <w:rPr>
          <w:i/>
          <w:iCs/>
        </w:rPr>
      </w:pPr>
      <w:r>
        <w:rPr>
          <w:i/>
          <w:iCs/>
        </w:rPr>
        <w:t>Provide a description of</w:t>
      </w:r>
      <w:r w:rsidR="00FA115F" w:rsidRPr="00FA115F">
        <w:rPr>
          <w:i/>
          <w:iCs/>
        </w:rPr>
        <w:t xml:space="preserve"> how the charte</w:t>
      </w:r>
      <w:r w:rsidR="00457DE0">
        <w:rPr>
          <w:i/>
          <w:iCs/>
        </w:rPr>
        <w:t>r</w:t>
      </w:r>
      <w:r w:rsidR="00FA115F" w:rsidRPr="00FA115F">
        <w:rPr>
          <w:i/>
          <w:iCs/>
        </w:rPr>
        <w:t xml:space="preserve"> school will provide social and emotional learning support to students</w:t>
      </w:r>
      <w:r>
        <w:rPr>
          <w:i/>
          <w:iCs/>
        </w:rPr>
        <w:t xml:space="preserve"> using the methods identified in the above charts.</w:t>
      </w:r>
    </w:p>
    <w:tbl>
      <w:tblPr>
        <w:tblStyle w:val="TableGrid3"/>
        <w:tblW w:w="5000" w:type="pct"/>
        <w:tblLook w:val="04A0" w:firstRow="1" w:lastRow="0" w:firstColumn="1" w:lastColumn="0" w:noHBand="0" w:noVBand="1"/>
      </w:tblPr>
      <w:tblGrid>
        <w:gridCol w:w="3294"/>
        <w:gridCol w:w="3294"/>
        <w:gridCol w:w="3294"/>
        <w:gridCol w:w="3294"/>
      </w:tblGrid>
      <w:tr w:rsidR="00FA115F" w14:paraId="7606FF80"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21C71B6B" w14:textId="77777777" w:rsidR="00FA115F" w:rsidRDefault="00FA115F"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p>
          <w:p w14:paraId="6E73ABDD" w14:textId="77777777" w:rsidR="00FA115F" w:rsidRDefault="00FA115F"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66952EE0" w14:textId="77777777" w:rsidR="00FA115F" w:rsidRDefault="00FA115F"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04342F4E" w14:textId="77777777" w:rsidR="00FA115F" w:rsidRDefault="00FA115F"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61077456" w14:textId="77777777" w:rsidR="00FA115F" w:rsidRDefault="00FA115F"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FA115F" w14:paraId="5279DD76"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3C4FF427" w14:textId="77777777" w:rsidR="00FA115F" w:rsidRDefault="00862323" w:rsidP="00862323">
            <w:pPr>
              <w:pStyle w:val="ListParagraph"/>
              <w:numPr>
                <w:ilvl w:val="0"/>
                <w:numId w:val="33"/>
              </w:numPr>
              <w:rPr>
                <w:rFonts w:ascii="Calibri" w:eastAsia="Calibri" w:hAnsi="Calibri"/>
                <w:sz w:val="18"/>
                <w:szCs w:val="18"/>
              </w:rPr>
            </w:pPr>
            <w:r w:rsidRPr="00862323">
              <w:rPr>
                <w:rFonts w:ascii="Calibri" w:eastAsia="Calibri" w:hAnsi="Calibri"/>
                <w:sz w:val="18"/>
                <w:szCs w:val="18"/>
              </w:rPr>
              <w:lastRenderedPageBreak/>
              <w:t>Through the school’s PBIS framework, teachers and staff will implement a Positive Behavior Intervention &amp; Supports program</w:t>
            </w:r>
          </w:p>
          <w:p w14:paraId="72770772" w14:textId="1FDB5371" w:rsidR="00862323" w:rsidRDefault="00862323" w:rsidP="00862323">
            <w:pPr>
              <w:pStyle w:val="ListParagraph"/>
              <w:numPr>
                <w:ilvl w:val="0"/>
                <w:numId w:val="33"/>
              </w:numPr>
              <w:rPr>
                <w:rFonts w:ascii="Calibri" w:eastAsia="Calibri" w:hAnsi="Calibri"/>
                <w:sz w:val="18"/>
                <w:szCs w:val="18"/>
              </w:rPr>
            </w:pPr>
            <w:r>
              <w:rPr>
                <w:rFonts w:ascii="Calibri" w:eastAsia="Calibri" w:hAnsi="Calibri"/>
                <w:sz w:val="18"/>
                <w:szCs w:val="18"/>
              </w:rPr>
              <w:t>Implement strategies learned from our upcoming Youth Mental Health First Aid training</w:t>
            </w:r>
          </w:p>
          <w:p w14:paraId="0584BFCC" w14:textId="3B12A6BA" w:rsidR="00862323" w:rsidRPr="00862323" w:rsidRDefault="00862323" w:rsidP="00862323">
            <w:pPr>
              <w:pStyle w:val="ListParagraph"/>
              <w:numPr>
                <w:ilvl w:val="0"/>
                <w:numId w:val="33"/>
              </w:numPr>
              <w:rPr>
                <w:rFonts w:ascii="Calibri" w:eastAsia="Calibri" w:hAnsi="Calibri"/>
                <w:sz w:val="18"/>
                <w:szCs w:val="18"/>
              </w:rPr>
            </w:pPr>
            <w:r>
              <w:rPr>
                <w:rFonts w:ascii="Calibri" w:eastAsia="Calibri" w:hAnsi="Calibri"/>
                <w:sz w:val="18"/>
                <w:szCs w:val="18"/>
              </w:rPr>
              <w:t xml:space="preserve">Provide some limited in-person </w:t>
            </w:r>
            <w:proofErr w:type="spellStart"/>
            <w:r>
              <w:rPr>
                <w:rFonts w:ascii="Calibri" w:eastAsia="Calibri" w:hAnsi="Calibri"/>
                <w:sz w:val="18"/>
                <w:szCs w:val="18"/>
              </w:rPr>
              <w:t>extra curricular</w:t>
            </w:r>
            <w:proofErr w:type="spellEnd"/>
            <w:r>
              <w:rPr>
                <w:rFonts w:ascii="Calibri" w:eastAsia="Calibri" w:hAnsi="Calibri"/>
                <w:sz w:val="18"/>
                <w:szCs w:val="18"/>
              </w:rPr>
              <w:t xml:space="preserve"> activities</w:t>
            </w:r>
          </w:p>
        </w:tc>
        <w:tc>
          <w:tcPr>
            <w:tcW w:w="1250" w:type="pct"/>
            <w:tcBorders>
              <w:top w:val="single" w:sz="4" w:space="0" w:color="auto"/>
              <w:left w:val="single" w:sz="4" w:space="0" w:color="auto"/>
              <w:bottom w:val="single" w:sz="4" w:space="0" w:color="auto"/>
              <w:right w:val="single" w:sz="4" w:space="0" w:color="auto"/>
            </w:tcBorders>
          </w:tcPr>
          <w:p w14:paraId="7C802A88" w14:textId="77777777" w:rsidR="00FA115F" w:rsidRDefault="00862323" w:rsidP="00862323">
            <w:pPr>
              <w:pStyle w:val="ListParagraph"/>
              <w:numPr>
                <w:ilvl w:val="0"/>
                <w:numId w:val="33"/>
              </w:numPr>
              <w:rPr>
                <w:rFonts w:ascii="Calibri" w:eastAsia="Calibri" w:hAnsi="Calibri"/>
                <w:sz w:val="18"/>
                <w:szCs w:val="18"/>
              </w:rPr>
            </w:pPr>
            <w:r w:rsidRPr="00862323">
              <w:rPr>
                <w:rFonts w:ascii="Calibri" w:eastAsia="Calibri" w:hAnsi="Calibri"/>
                <w:sz w:val="18"/>
                <w:szCs w:val="18"/>
              </w:rPr>
              <w:t>All teachers and staff, administration</w:t>
            </w:r>
          </w:p>
          <w:p w14:paraId="3CEF9035" w14:textId="77777777" w:rsidR="00862323" w:rsidRDefault="00862323" w:rsidP="00862323">
            <w:pPr>
              <w:pStyle w:val="ListParagraph"/>
              <w:numPr>
                <w:ilvl w:val="0"/>
                <w:numId w:val="33"/>
              </w:numPr>
              <w:rPr>
                <w:rFonts w:ascii="Calibri" w:eastAsia="Calibri" w:hAnsi="Calibri"/>
                <w:sz w:val="18"/>
                <w:szCs w:val="18"/>
              </w:rPr>
            </w:pPr>
            <w:r>
              <w:rPr>
                <w:rFonts w:ascii="Calibri" w:eastAsia="Calibri" w:hAnsi="Calibri"/>
                <w:sz w:val="18"/>
                <w:szCs w:val="18"/>
              </w:rPr>
              <w:t xml:space="preserve">All teachers, </w:t>
            </w:r>
            <w:proofErr w:type="gramStart"/>
            <w:r>
              <w:rPr>
                <w:rFonts w:ascii="Calibri" w:eastAsia="Calibri" w:hAnsi="Calibri"/>
                <w:sz w:val="18"/>
                <w:szCs w:val="18"/>
              </w:rPr>
              <w:t>staff</w:t>
            </w:r>
            <w:proofErr w:type="gramEnd"/>
            <w:r>
              <w:rPr>
                <w:rFonts w:ascii="Calibri" w:eastAsia="Calibri" w:hAnsi="Calibri"/>
                <w:sz w:val="18"/>
                <w:szCs w:val="18"/>
              </w:rPr>
              <w:t xml:space="preserve"> and administration</w:t>
            </w:r>
          </w:p>
          <w:p w14:paraId="50BEB6F8" w14:textId="6D2F565A" w:rsidR="00862323" w:rsidRPr="00862323" w:rsidRDefault="00862323" w:rsidP="00862323">
            <w:pPr>
              <w:pStyle w:val="ListParagraph"/>
              <w:numPr>
                <w:ilvl w:val="0"/>
                <w:numId w:val="33"/>
              </w:numPr>
              <w:rPr>
                <w:rFonts w:ascii="Calibri" w:eastAsia="Calibri" w:hAnsi="Calibri"/>
                <w:sz w:val="18"/>
                <w:szCs w:val="18"/>
              </w:rPr>
            </w:pPr>
            <w:r>
              <w:rPr>
                <w:rFonts w:ascii="Calibri" w:eastAsia="Calibri" w:hAnsi="Calibri"/>
                <w:sz w:val="18"/>
                <w:szCs w:val="18"/>
              </w:rPr>
              <w:t>Assigned teachers, coaches</w:t>
            </w:r>
          </w:p>
        </w:tc>
        <w:tc>
          <w:tcPr>
            <w:tcW w:w="1250" w:type="pct"/>
            <w:tcBorders>
              <w:top w:val="single" w:sz="4" w:space="0" w:color="auto"/>
              <w:left w:val="single" w:sz="4" w:space="0" w:color="auto"/>
              <w:bottom w:val="single" w:sz="4" w:space="0" w:color="auto"/>
              <w:right w:val="single" w:sz="4" w:space="0" w:color="auto"/>
            </w:tcBorders>
          </w:tcPr>
          <w:p w14:paraId="4D981FCB" w14:textId="77777777" w:rsidR="00FA115F" w:rsidRDefault="00862323" w:rsidP="00862323">
            <w:pPr>
              <w:pStyle w:val="ListParagraph"/>
              <w:numPr>
                <w:ilvl w:val="0"/>
                <w:numId w:val="33"/>
              </w:numPr>
              <w:rPr>
                <w:rFonts w:ascii="Calibri" w:eastAsia="Calibri" w:hAnsi="Calibri"/>
                <w:sz w:val="18"/>
                <w:szCs w:val="18"/>
              </w:rPr>
            </w:pPr>
            <w:r w:rsidRPr="00862323">
              <w:rPr>
                <w:rFonts w:ascii="Calibri" w:eastAsia="Calibri" w:hAnsi="Calibri"/>
                <w:sz w:val="18"/>
                <w:szCs w:val="18"/>
              </w:rPr>
              <w:t>Daily</w:t>
            </w:r>
          </w:p>
          <w:p w14:paraId="1E750760" w14:textId="77777777" w:rsidR="00862323" w:rsidRDefault="00862323" w:rsidP="00862323">
            <w:pPr>
              <w:pStyle w:val="ListParagraph"/>
              <w:numPr>
                <w:ilvl w:val="0"/>
                <w:numId w:val="33"/>
              </w:numPr>
              <w:rPr>
                <w:rFonts w:ascii="Calibri" w:eastAsia="Calibri" w:hAnsi="Calibri"/>
                <w:sz w:val="18"/>
                <w:szCs w:val="18"/>
              </w:rPr>
            </w:pPr>
            <w:r>
              <w:rPr>
                <w:rFonts w:ascii="Calibri" w:eastAsia="Calibri" w:hAnsi="Calibri"/>
                <w:sz w:val="18"/>
                <w:szCs w:val="18"/>
              </w:rPr>
              <w:t>As necessary</w:t>
            </w:r>
          </w:p>
          <w:p w14:paraId="3F7E3B55" w14:textId="0C7826DE" w:rsidR="00862323" w:rsidRPr="00862323" w:rsidRDefault="00862323" w:rsidP="00862323">
            <w:pPr>
              <w:pStyle w:val="ListParagraph"/>
              <w:numPr>
                <w:ilvl w:val="0"/>
                <w:numId w:val="33"/>
              </w:numPr>
              <w:rPr>
                <w:rFonts w:ascii="Calibri" w:eastAsia="Calibri" w:hAnsi="Calibri"/>
                <w:sz w:val="18"/>
                <w:szCs w:val="18"/>
              </w:rPr>
            </w:pPr>
            <w:r>
              <w:rPr>
                <w:rFonts w:ascii="Calibri" w:eastAsia="Calibri" w:hAnsi="Calibri"/>
                <w:sz w:val="18"/>
                <w:szCs w:val="18"/>
              </w:rPr>
              <w:t>Activities will be scheduled on a regular, consistent basis depending on activity</w:t>
            </w:r>
          </w:p>
        </w:tc>
        <w:tc>
          <w:tcPr>
            <w:tcW w:w="1250" w:type="pct"/>
            <w:tcBorders>
              <w:top w:val="single" w:sz="4" w:space="0" w:color="auto"/>
              <w:left w:val="single" w:sz="4" w:space="0" w:color="auto"/>
              <w:bottom w:val="single" w:sz="4" w:space="0" w:color="auto"/>
              <w:right w:val="single" w:sz="4" w:space="0" w:color="auto"/>
            </w:tcBorders>
          </w:tcPr>
          <w:p w14:paraId="6504DE32" w14:textId="77777777" w:rsidR="00FA115F" w:rsidRDefault="00862323" w:rsidP="00862323">
            <w:pPr>
              <w:pStyle w:val="ListParagraph"/>
              <w:numPr>
                <w:ilvl w:val="0"/>
                <w:numId w:val="33"/>
              </w:numPr>
              <w:rPr>
                <w:rFonts w:ascii="Calibri" w:eastAsia="Calibri" w:hAnsi="Calibri"/>
                <w:sz w:val="18"/>
                <w:szCs w:val="18"/>
              </w:rPr>
            </w:pPr>
            <w:r w:rsidRPr="00862323">
              <w:rPr>
                <w:rFonts w:ascii="Calibri" w:eastAsia="Calibri" w:hAnsi="Calibri"/>
                <w:sz w:val="18"/>
                <w:szCs w:val="18"/>
              </w:rPr>
              <w:t xml:space="preserve">PBIS documentation such as ODRs, reinforcement matrix, and Tier 1/2/3 documentation </w:t>
            </w:r>
          </w:p>
          <w:p w14:paraId="7AA14F22" w14:textId="77777777" w:rsidR="00862323" w:rsidRDefault="00862323" w:rsidP="00862323">
            <w:pPr>
              <w:pStyle w:val="ListParagraph"/>
              <w:numPr>
                <w:ilvl w:val="0"/>
                <w:numId w:val="33"/>
              </w:numPr>
              <w:rPr>
                <w:rFonts w:ascii="Calibri" w:eastAsia="Calibri" w:hAnsi="Calibri"/>
                <w:sz w:val="18"/>
                <w:szCs w:val="18"/>
              </w:rPr>
            </w:pPr>
            <w:r>
              <w:rPr>
                <w:rFonts w:ascii="Calibri" w:eastAsia="Calibri" w:hAnsi="Calibri"/>
                <w:sz w:val="18"/>
                <w:szCs w:val="18"/>
              </w:rPr>
              <w:t>Counseling referrals, emails with staff and parents</w:t>
            </w:r>
          </w:p>
          <w:p w14:paraId="68B713A7" w14:textId="4B35B50E" w:rsidR="00862323" w:rsidRPr="00862323" w:rsidRDefault="00862323" w:rsidP="00862323">
            <w:pPr>
              <w:pStyle w:val="ListParagraph"/>
              <w:numPr>
                <w:ilvl w:val="0"/>
                <w:numId w:val="33"/>
              </w:numPr>
              <w:rPr>
                <w:rFonts w:ascii="Calibri" w:eastAsia="Calibri" w:hAnsi="Calibri"/>
                <w:sz w:val="18"/>
                <w:szCs w:val="18"/>
              </w:rPr>
            </w:pPr>
            <w:r>
              <w:rPr>
                <w:rFonts w:ascii="Calibri" w:eastAsia="Calibri" w:hAnsi="Calibri"/>
                <w:sz w:val="18"/>
                <w:szCs w:val="18"/>
              </w:rPr>
              <w:t xml:space="preserve">Attendance logs of individual activities </w:t>
            </w:r>
          </w:p>
        </w:tc>
      </w:tr>
    </w:tbl>
    <w:p w14:paraId="097DBD13" w14:textId="232DA37E" w:rsidR="006D66B8" w:rsidRDefault="006D66B8" w:rsidP="007A687C">
      <w:pPr>
        <w:pStyle w:val="Heading1"/>
        <w:spacing w:before="240"/>
      </w:pPr>
      <w:r w:rsidRPr="00FA115F">
        <w:t>Demonstrating Mastery of Academic Content</w:t>
      </w:r>
      <w:r w:rsidR="00B44C29">
        <w:t xml:space="preserve"> (1.a.vi)</w:t>
      </w:r>
    </w:p>
    <w:p w14:paraId="35970A42" w14:textId="0A8E8F11" w:rsidR="00FA115F" w:rsidRPr="00FA115F" w:rsidRDefault="00FA115F">
      <w:pPr>
        <w:rPr>
          <w:i/>
          <w:iCs/>
        </w:rPr>
      </w:pPr>
      <w:r w:rsidRPr="00FA115F">
        <w:rPr>
          <w:i/>
          <w:iCs/>
        </w:rPr>
        <w:t>Describe how the charter school will require students to demonstrate ongoing competency or mastery in grade level or advanced grade level content</w:t>
      </w:r>
      <w:r w:rsidR="00D137C5">
        <w:rPr>
          <w:i/>
          <w:iCs/>
        </w:rPr>
        <w:t>.</w:t>
      </w:r>
      <w:r w:rsidRPr="00FA115F">
        <w:rPr>
          <w:i/>
          <w:iCs/>
        </w:rPr>
        <w:t xml:space="preserve"> </w:t>
      </w:r>
    </w:p>
    <w:tbl>
      <w:tblPr>
        <w:tblStyle w:val="TableGrid3"/>
        <w:tblW w:w="5000" w:type="pct"/>
        <w:tblLook w:val="04A0" w:firstRow="1" w:lastRow="0" w:firstColumn="1" w:lastColumn="0" w:noHBand="0" w:noVBand="1"/>
      </w:tblPr>
      <w:tblGrid>
        <w:gridCol w:w="3294"/>
        <w:gridCol w:w="3294"/>
        <w:gridCol w:w="3294"/>
        <w:gridCol w:w="3294"/>
      </w:tblGrid>
      <w:tr w:rsidR="00F67E94" w14:paraId="1DF06627"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5B3F08A0" w14:textId="702CD83A" w:rsidR="00F67E94" w:rsidRDefault="00F67E94"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r w:rsidR="00D137C5">
              <w:rPr>
                <w:rFonts w:ascii="Calibri" w:eastAsia="Calibri" w:hAnsi="Calibri"/>
                <w:b/>
                <w:color w:val="1F497D"/>
                <w:sz w:val="18"/>
                <w:szCs w:val="18"/>
              </w:rPr>
              <w:t>(s)</w:t>
            </w:r>
          </w:p>
          <w:p w14:paraId="1C3ACAF4" w14:textId="77777777" w:rsidR="00F67E94" w:rsidRDefault="00F67E94"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1688AA8A"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140336F1"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5A5F87FA"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F67E94" w14:paraId="65FB8370"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2A8BA1F6" w14:textId="35578093" w:rsidR="00F67E94" w:rsidRDefault="001D2CB6" w:rsidP="00457DE0">
            <w:pPr>
              <w:rPr>
                <w:rFonts w:ascii="Calibri" w:eastAsia="Calibri" w:hAnsi="Calibri"/>
                <w:sz w:val="18"/>
                <w:szCs w:val="18"/>
              </w:rPr>
            </w:pPr>
            <w:r>
              <w:rPr>
                <w:rFonts w:ascii="Calibri" w:eastAsia="Calibri" w:hAnsi="Calibri"/>
                <w:sz w:val="18"/>
                <w:szCs w:val="18"/>
              </w:rPr>
              <w:t>Summative Assessment</w:t>
            </w:r>
          </w:p>
        </w:tc>
        <w:tc>
          <w:tcPr>
            <w:tcW w:w="1250" w:type="pct"/>
            <w:tcBorders>
              <w:top w:val="single" w:sz="4" w:space="0" w:color="auto"/>
              <w:left w:val="single" w:sz="4" w:space="0" w:color="auto"/>
              <w:bottom w:val="single" w:sz="4" w:space="0" w:color="auto"/>
              <w:right w:val="single" w:sz="4" w:space="0" w:color="auto"/>
            </w:tcBorders>
          </w:tcPr>
          <w:p w14:paraId="49D13242" w14:textId="046575EA" w:rsidR="00F67E94" w:rsidRDefault="001D2CB6" w:rsidP="00457DE0">
            <w:pPr>
              <w:rPr>
                <w:rFonts w:ascii="Calibri" w:eastAsia="Calibri" w:hAnsi="Calibri"/>
                <w:sz w:val="18"/>
                <w:szCs w:val="18"/>
              </w:rPr>
            </w:pPr>
            <w:r>
              <w:rPr>
                <w:rFonts w:ascii="Calibri" w:eastAsia="Calibri" w:hAnsi="Calibri"/>
                <w:sz w:val="18"/>
                <w:szCs w:val="18"/>
              </w:rPr>
              <w:t>Teacher</w:t>
            </w:r>
          </w:p>
        </w:tc>
        <w:tc>
          <w:tcPr>
            <w:tcW w:w="1250" w:type="pct"/>
            <w:tcBorders>
              <w:top w:val="single" w:sz="4" w:space="0" w:color="auto"/>
              <w:left w:val="single" w:sz="4" w:space="0" w:color="auto"/>
              <w:bottom w:val="single" w:sz="4" w:space="0" w:color="auto"/>
              <w:right w:val="single" w:sz="4" w:space="0" w:color="auto"/>
            </w:tcBorders>
          </w:tcPr>
          <w:p w14:paraId="7981EA49" w14:textId="21442150" w:rsidR="00F67E94" w:rsidRDefault="001D2CB6" w:rsidP="00457DE0">
            <w:pPr>
              <w:rPr>
                <w:rFonts w:ascii="Calibri" w:eastAsia="Calibri" w:hAnsi="Calibri"/>
                <w:sz w:val="18"/>
                <w:szCs w:val="18"/>
              </w:rPr>
            </w:pPr>
            <w:r>
              <w:rPr>
                <w:rFonts w:ascii="Calibri" w:eastAsia="Calibri" w:hAnsi="Calibri"/>
                <w:sz w:val="18"/>
                <w:szCs w:val="18"/>
              </w:rPr>
              <w:t>Weekly or per unit</w:t>
            </w:r>
          </w:p>
        </w:tc>
        <w:tc>
          <w:tcPr>
            <w:tcW w:w="1250" w:type="pct"/>
            <w:tcBorders>
              <w:top w:val="single" w:sz="4" w:space="0" w:color="auto"/>
              <w:left w:val="single" w:sz="4" w:space="0" w:color="auto"/>
              <w:bottom w:val="single" w:sz="4" w:space="0" w:color="auto"/>
              <w:right w:val="single" w:sz="4" w:space="0" w:color="auto"/>
            </w:tcBorders>
          </w:tcPr>
          <w:p w14:paraId="0805EA55" w14:textId="3AC0F57F" w:rsidR="00F67E94" w:rsidRDefault="001D2CB6" w:rsidP="00457DE0">
            <w:pPr>
              <w:rPr>
                <w:rFonts w:ascii="Calibri" w:eastAsia="Calibri" w:hAnsi="Calibri"/>
                <w:sz w:val="18"/>
                <w:szCs w:val="18"/>
              </w:rPr>
            </w:pPr>
            <w:r>
              <w:rPr>
                <w:rFonts w:ascii="Calibri" w:eastAsia="Calibri" w:hAnsi="Calibri"/>
                <w:sz w:val="18"/>
                <w:szCs w:val="18"/>
              </w:rPr>
              <w:t>Teacher grade book</w:t>
            </w:r>
          </w:p>
        </w:tc>
      </w:tr>
      <w:tr w:rsidR="001D2CB6" w14:paraId="4AF7C4D9"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197A3F4E" w14:textId="6F1DAC94" w:rsidR="001D2CB6" w:rsidRDefault="001D2CB6" w:rsidP="00457DE0">
            <w:pPr>
              <w:rPr>
                <w:rFonts w:ascii="Calibri" w:eastAsia="Calibri" w:hAnsi="Calibri"/>
                <w:sz w:val="18"/>
                <w:szCs w:val="18"/>
              </w:rPr>
            </w:pPr>
            <w:r>
              <w:rPr>
                <w:rFonts w:ascii="Calibri" w:eastAsia="Calibri" w:hAnsi="Calibri"/>
                <w:sz w:val="18"/>
                <w:szCs w:val="18"/>
              </w:rPr>
              <w:t>Formative Assessment</w:t>
            </w:r>
          </w:p>
        </w:tc>
        <w:tc>
          <w:tcPr>
            <w:tcW w:w="1250" w:type="pct"/>
            <w:tcBorders>
              <w:top w:val="single" w:sz="4" w:space="0" w:color="auto"/>
              <w:left w:val="single" w:sz="4" w:space="0" w:color="auto"/>
              <w:bottom w:val="single" w:sz="4" w:space="0" w:color="auto"/>
              <w:right w:val="single" w:sz="4" w:space="0" w:color="auto"/>
            </w:tcBorders>
          </w:tcPr>
          <w:p w14:paraId="01DB40F9" w14:textId="764D1837" w:rsidR="001D2CB6" w:rsidRDefault="00862323" w:rsidP="00457DE0">
            <w:pPr>
              <w:rPr>
                <w:rFonts w:ascii="Calibri" w:eastAsia="Calibri" w:hAnsi="Calibri"/>
                <w:sz w:val="18"/>
                <w:szCs w:val="18"/>
              </w:rPr>
            </w:pPr>
            <w:r>
              <w:rPr>
                <w:rFonts w:ascii="Calibri" w:eastAsia="Calibri" w:hAnsi="Calibri"/>
                <w:sz w:val="18"/>
                <w:szCs w:val="18"/>
              </w:rPr>
              <w:t>Teacher</w:t>
            </w:r>
          </w:p>
        </w:tc>
        <w:tc>
          <w:tcPr>
            <w:tcW w:w="1250" w:type="pct"/>
            <w:tcBorders>
              <w:top w:val="single" w:sz="4" w:space="0" w:color="auto"/>
              <w:left w:val="single" w:sz="4" w:space="0" w:color="auto"/>
              <w:bottom w:val="single" w:sz="4" w:space="0" w:color="auto"/>
              <w:right w:val="single" w:sz="4" w:space="0" w:color="auto"/>
            </w:tcBorders>
          </w:tcPr>
          <w:p w14:paraId="53583552" w14:textId="0C54E19A" w:rsidR="001D2CB6" w:rsidRDefault="00862323" w:rsidP="00457DE0">
            <w:pPr>
              <w:rPr>
                <w:rFonts w:ascii="Calibri" w:eastAsia="Calibri" w:hAnsi="Calibri"/>
                <w:sz w:val="18"/>
                <w:szCs w:val="18"/>
              </w:rPr>
            </w:pPr>
            <w:r>
              <w:rPr>
                <w:rFonts w:ascii="Calibri" w:eastAsia="Calibri" w:hAnsi="Calibri"/>
                <w:sz w:val="18"/>
                <w:szCs w:val="18"/>
              </w:rPr>
              <w:t>At the end of the semester or school year</w:t>
            </w:r>
          </w:p>
        </w:tc>
        <w:tc>
          <w:tcPr>
            <w:tcW w:w="1250" w:type="pct"/>
            <w:tcBorders>
              <w:top w:val="single" w:sz="4" w:space="0" w:color="auto"/>
              <w:left w:val="single" w:sz="4" w:space="0" w:color="auto"/>
              <w:bottom w:val="single" w:sz="4" w:space="0" w:color="auto"/>
              <w:right w:val="single" w:sz="4" w:space="0" w:color="auto"/>
            </w:tcBorders>
          </w:tcPr>
          <w:p w14:paraId="7A0272B7" w14:textId="1085CADF" w:rsidR="001D2CB6" w:rsidRDefault="00862323" w:rsidP="00457DE0">
            <w:pPr>
              <w:rPr>
                <w:rFonts w:ascii="Calibri" w:eastAsia="Calibri" w:hAnsi="Calibri"/>
                <w:sz w:val="18"/>
                <w:szCs w:val="18"/>
              </w:rPr>
            </w:pPr>
            <w:r>
              <w:rPr>
                <w:rFonts w:ascii="Calibri" w:eastAsia="Calibri" w:hAnsi="Calibri"/>
                <w:sz w:val="18"/>
                <w:szCs w:val="18"/>
              </w:rPr>
              <w:t>Teacher grade book, Galileo assessment</w:t>
            </w:r>
          </w:p>
        </w:tc>
      </w:tr>
    </w:tbl>
    <w:p w14:paraId="206E3C33" w14:textId="00A73749" w:rsidR="006D66B8" w:rsidRDefault="006D66B8" w:rsidP="007A687C">
      <w:pPr>
        <w:pStyle w:val="Heading1"/>
        <w:spacing w:before="240"/>
      </w:pPr>
      <w:r w:rsidRPr="00FA115F">
        <w:t>Benchmark Assessments</w:t>
      </w:r>
      <w:r w:rsidR="00D137C5">
        <w:t xml:space="preserve"> (1.a.vii)</w:t>
      </w:r>
    </w:p>
    <w:p w14:paraId="7C069E0A" w14:textId="56FBFE27" w:rsidR="00033943" w:rsidRPr="009F19C0" w:rsidRDefault="00033943" w:rsidP="007A687C">
      <w:r w:rsidRPr="007A687C">
        <w:rPr>
          <w:i/>
          <w:iCs/>
        </w:rPr>
        <w:t xml:space="preserve">In the tables below, </w:t>
      </w:r>
      <w:r w:rsidRPr="007A687C">
        <w:rPr>
          <w:b/>
          <w:i/>
          <w:iCs/>
          <w:u w:val="single"/>
        </w:rPr>
        <w:t>list</w:t>
      </w:r>
      <w:r w:rsidRPr="007A687C">
        <w:rPr>
          <w:i/>
          <w:iCs/>
          <w:u w:val="single"/>
        </w:rPr>
        <w:t xml:space="preserve"> </w:t>
      </w:r>
      <w:r w:rsidRPr="007A687C">
        <w:rPr>
          <w:i/>
          <w:iCs/>
        </w:rPr>
        <w:t xml:space="preserve">the </w:t>
      </w:r>
      <w:r>
        <w:rPr>
          <w:i/>
          <w:iCs/>
        </w:rPr>
        <w:t xml:space="preserve">assessments that will be used for benchmarking in grades K-12 </w:t>
      </w:r>
      <w:r w:rsidRPr="007A687C">
        <w:rPr>
          <w:i/>
          <w:iCs/>
        </w:rPr>
        <w:t>(</w:t>
      </w:r>
      <w:proofErr w:type="gramStart"/>
      <w:r w:rsidRPr="007A687C">
        <w:rPr>
          <w:i/>
          <w:iCs/>
        </w:rPr>
        <w:t>i.e.</w:t>
      </w:r>
      <w:proofErr w:type="gramEnd"/>
      <w:r w:rsidRPr="007A687C">
        <w:rPr>
          <w:i/>
          <w:iCs/>
        </w:rPr>
        <w:t xml:space="preserve"> </w:t>
      </w:r>
      <w:r>
        <w:rPr>
          <w:i/>
          <w:iCs/>
        </w:rPr>
        <w:t>NWEA MAP, Galileo, Fountas and Pinnell BAS, etc.</w:t>
      </w:r>
      <w:r w:rsidRPr="007A687C">
        <w:rPr>
          <w:i/>
          <w:iCs/>
        </w:rPr>
        <w:t xml:space="preserve">), the </w:t>
      </w:r>
      <w:r>
        <w:rPr>
          <w:i/>
          <w:iCs/>
        </w:rPr>
        <w:t>manner in which the assessment will be given</w:t>
      </w:r>
      <w:r w:rsidRPr="007A687C">
        <w:rPr>
          <w:i/>
          <w:iCs/>
        </w:rPr>
        <w:t xml:space="preserve">, and the </w:t>
      </w:r>
      <w:r>
        <w:rPr>
          <w:i/>
          <w:iCs/>
        </w:rPr>
        <w:t>proposed date(s) the assessment(s) will be given</w:t>
      </w:r>
      <w:r w:rsidRPr="007A687C">
        <w:rPr>
          <w:i/>
          <w:iCs/>
        </w:rPr>
        <w:t>.</w:t>
      </w:r>
    </w:p>
    <w:tbl>
      <w:tblPr>
        <w:tblStyle w:val="TableGrid"/>
        <w:tblW w:w="5000" w:type="pct"/>
        <w:tblLook w:val="04A0" w:firstRow="1" w:lastRow="0" w:firstColumn="1" w:lastColumn="0" w:noHBand="0" w:noVBand="1"/>
      </w:tblPr>
      <w:tblGrid>
        <w:gridCol w:w="1876"/>
        <w:gridCol w:w="3766"/>
        <w:gridCol w:w="3768"/>
        <w:gridCol w:w="3766"/>
      </w:tblGrid>
      <w:tr w:rsidR="00F43791" w14:paraId="6E793AFA" w14:textId="77777777" w:rsidTr="00F43791">
        <w:tc>
          <w:tcPr>
            <w:tcW w:w="5000" w:type="pct"/>
            <w:gridSpan w:val="4"/>
          </w:tcPr>
          <w:p w14:paraId="3796547D" w14:textId="0869C331" w:rsidR="00F43791" w:rsidRPr="006A49FB" w:rsidRDefault="00F43791" w:rsidP="0001269B">
            <w:pPr>
              <w:jc w:val="center"/>
              <w:rPr>
                <w:b/>
                <w:iCs/>
              </w:rPr>
            </w:pPr>
            <w:r>
              <w:rPr>
                <w:b/>
                <w:iCs/>
              </w:rPr>
              <w:t>Benchmark Assessments</w:t>
            </w:r>
            <w:r w:rsidR="002A1988">
              <w:rPr>
                <w:b/>
                <w:iCs/>
              </w:rPr>
              <w:t xml:space="preserve"> (Math)</w:t>
            </w:r>
          </w:p>
        </w:tc>
      </w:tr>
      <w:tr w:rsidR="00F43791" w14:paraId="4F6EF237" w14:textId="77777777" w:rsidTr="00F43791">
        <w:tc>
          <w:tcPr>
            <w:tcW w:w="712" w:type="pct"/>
          </w:tcPr>
          <w:p w14:paraId="3BD87E62" w14:textId="77777777" w:rsidR="00F43791" w:rsidRDefault="00F43791" w:rsidP="0001269B">
            <w:pPr>
              <w:rPr>
                <w:i/>
                <w:iCs/>
              </w:rPr>
            </w:pPr>
          </w:p>
        </w:tc>
        <w:tc>
          <w:tcPr>
            <w:tcW w:w="1429" w:type="pct"/>
          </w:tcPr>
          <w:p w14:paraId="7B754F4A" w14:textId="6FC3CCA5" w:rsidR="00F43791" w:rsidRDefault="00F43791" w:rsidP="00F43791">
            <w:pPr>
              <w:jc w:val="center"/>
              <w:rPr>
                <w:i/>
                <w:iCs/>
              </w:rPr>
            </w:pPr>
            <w:r>
              <w:rPr>
                <w:i/>
                <w:iCs/>
              </w:rPr>
              <w:t>Assessment(s) to be used (Name of Assessment and/or Assessment Provider/Creator)</w:t>
            </w:r>
          </w:p>
        </w:tc>
        <w:tc>
          <w:tcPr>
            <w:tcW w:w="1430" w:type="pct"/>
          </w:tcPr>
          <w:p w14:paraId="5E6FB3FB" w14:textId="2D2128B9" w:rsidR="00F43791" w:rsidRDefault="00F43791" w:rsidP="00F43791">
            <w:pPr>
              <w:jc w:val="center"/>
              <w:rPr>
                <w:i/>
                <w:iCs/>
              </w:rPr>
            </w:pPr>
            <w:r>
              <w:rPr>
                <w:i/>
                <w:iCs/>
              </w:rPr>
              <w:t>Plan for Assessment (online, in person, at testing center, etc.)</w:t>
            </w:r>
          </w:p>
        </w:tc>
        <w:tc>
          <w:tcPr>
            <w:tcW w:w="1429" w:type="pct"/>
          </w:tcPr>
          <w:p w14:paraId="7E5885D0" w14:textId="10838FC5" w:rsidR="00F43791" w:rsidRDefault="00F43791" w:rsidP="00F43791">
            <w:pPr>
              <w:jc w:val="center"/>
              <w:rPr>
                <w:i/>
                <w:iCs/>
              </w:rPr>
            </w:pPr>
            <w:r>
              <w:rPr>
                <w:i/>
                <w:iCs/>
              </w:rPr>
              <w:t>Proposed date(s) of assessments</w:t>
            </w:r>
          </w:p>
        </w:tc>
      </w:tr>
      <w:tr w:rsidR="00F43791" w14:paraId="0126C161" w14:textId="77777777" w:rsidTr="00F43791">
        <w:tc>
          <w:tcPr>
            <w:tcW w:w="712" w:type="pct"/>
          </w:tcPr>
          <w:p w14:paraId="6E4EF6CD" w14:textId="77777777" w:rsidR="00F43791" w:rsidRDefault="00F43791" w:rsidP="0001269B">
            <w:pPr>
              <w:rPr>
                <w:i/>
                <w:iCs/>
              </w:rPr>
            </w:pPr>
            <w:r>
              <w:rPr>
                <w:i/>
                <w:iCs/>
              </w:rPr>
              <w:t>Kindergarten</w:t>
            </w:r>
          </w:p>
        </w:tc>
        <w:tc>
          <w:tcPr>
            <w:tcW w:w="1429" w:type="pct"/>
          </w:tcPr>
          <w:p w14:paraId="665F19F8" w14:textId="78307690" w:rsidR="00F43791" w:rsidRDefault="00862323" w:rsidP="0001269B">
            <w:pPr>
              <w:rPr>
                <w:i/>
                <w:iCs/>
              </w:rPr>
            </w:pPr>
            <w:r>
              <w:rPr>
                <w:i/>
                <w:iCs/>
              </w:rPr>
              <w:t>Teacher created</w:t>
            </w:r>
          </w:p>
        </w:tc>
        <w:tc>
          <w:tcPr>
            <w:tcW w:w="1430" w:type="pct"/>
          </w:tcPr>
          <w:p w14:paraId="697436E7" w14:textId="5B62BB74" w:rsidR="00F43791" w:rsidRDefault="00862323" w:rsidP="0001269B">
            <w:pPr>
              <w:rPr>
                <w:i/>
                <w:iCs/>
              </w:rPr>
            </w:pPr>
            <w:r>
              <w:rPr>
                <w:i/>
                <w:iCs/>
              </w:rPr>
              <w:t>Online and in-person</w:t>
            </w:r>
          </w:p>
        </w:tc>
        <w:tc>
          <w:tcPr>
            <w:tcW w:w="1429" w:type="pct"/>
          </w:tcPr>
          <w:p w14:paraId="2A6B26C4" w14:textId="34BBFF36" w:rsidR="00F43791" w:rsidRDefault="00862323" w:rsidP="0001269B">
            <w:pPr>
              <w:rPr>
                <w:i/>
                <w:iCs/>
              </w:rPr>
            </w:pPr>
            <w:r>
              <w:rPr>
                <w:i/>
                <w:iCs/>
              </w:rPr>
              <w:t>August, January, May</w:t>
            </w:r>
          </w:p>
        </w:tc>
      </w:tr>
      <w:tr w:rsidR="00F43791" w14:paraId="18E612C0" w14:textId="77777777" w:rsidTr="00F43791">
        <w:tc>
          <w:tcPr>
            <w:tcW w:w="712" w:type="pct"/>
          </w:tcPr>
          <w:p w14:paraId="46D5566B" w14:textId="77777777" w:rsidR="00F43791" w:rsidRDefault="00F43791" w:rsidP="0001269B">
            <w:pPr>
              <w:rPr>
                <w:i/>
                <w:iCs/>
              </w:rPr>
            </w:pPr>
            <w:r>
              <w:rPr>
                <w:i/>
                <w:iCs/>
              </w:rPr>
              <w:t>1-3</w:t>
            </w:r>
          </w:p>
        </w:tc>
        <w:tc>
          <w:tcPr>
            <w:tcW w:w="1429" w:type="pct"/>
          </w:tcPr>
          <w:p w14:paraId="016118D9" w14:textId="0D41BA29" w:rsidR="00F43791" w:rsidRDefault="00862323" w:rsidP="0001269B">
            <w:pPr>
              <w:rPr>
                <w:i/>
                <w:iCs/>
              </w:rPr>
            </w:pPr>
            <w:r>
              <w:rPr>
                <w:i/>
                <w:iCs/>
              </w:rPr>
              <w:t>Galileo</w:t>
            </w:r>
          </w:p>
        </w:tc>
        <w:tc>
          <w:tcPr>
            <w:tcW w:w="1430" w:type="pct"/>
          </w:tcPr>
          <w:p w14:paraId="0502F0D6" w14:textId="7B31F4C4" w:rsidR="00F43791" w:rsidRDefault="00862323" w:rsidP="0001269B">
            <w:pPr>
              <w:rPr>
                <w:i/>
                <w:iCs/>
              </w:rPr>
            </w:pPr>
            <w:r>
              <w:rPr>
                <w:i/>
                <w:iCs/>
              </w:rPr>
              <w:t>Online</w:t>
            </w:r>
          </w:p>
        </w:tc>
        <w:tc>
          <w:tcPr>
            <w:tcW w:w="1429" w:type="pct"/>
          </w:tcPr>
          <w:p w14:paraId="5CDDF777" w14:textId="1B122584" w:rsidR="00F43791" w:rsidRDefault="00862323" w:rsidP="0001269B">
            <w:pPr>
              <w:rPr>
                <w:i/>
                <w:iCs/>
              </w:rPr>
            </w:pPr>
            <w:r>
              <w:rPr>
                <w:i/>
                <w:iCs/>
              </w:rPr>
              <w:t>August, January, May</w:t>
            </w:r>
          </w:p>
        </w:tc>
      </w:tr>
      <w:tr w:rsidR="00F43791" w14:paraId="7F579A4B" w14:textId="77777777" w:rsidTr="00F43791">
        <w:tc>
          <w:tcPr>
            <w:tcW w:w="712" w:type="pct"/>
          </w:tcPr>
          <w:p w14:paraId="4D6A19EE" w14:textId="77777777" w:rsidR="00F43791" w:rsidRDefault="00F43791" w:rsidP="0001269B">
            <w:pPr>
              <w:rPr>
                <w:i/>
                <w:iCs/>
              </w:rPr>
            </w:pPr>
            <w:r>
              <w:rPr>
                <w:i/>
                <w:iCs/>
              </w:rPr>
              <w:t>4-6</w:t>
            </w:r>
          </w:p>
        </w:tc>
        <w:tc>
          <w:tcPr>
            <w:tcW w:w="1429" w:type="pct"/>
          </w:tcPr>
          <w:p w14:paraId="7A71928E" w14:textId="3B5971A8" w:rsidR="00F43791" w:rsidRDefault="00862323" w:rsidP="0001269B">
            <w:pPr>
              <w:rPr>
                <w:i/>
                <w:iCs/>
              </w:rPr>
            </w:pPr>
            <w:r>
              <w:rPr>
                <w:i/>
                <w:iCs/>
              </w:rPr>
              <w:t>Galileo</w:t>
            </w:r>
          </w:p>
        </w:tc>
        <w:tc>
          <w:tcPr>
            <w:tcW w:w="1430" w:type="pct"/>
          </w:tcPr>
          <w:p w14:paraId="72103C48" w14:textId="419896B2" w:rsidR="00F43791" w:rsidRDefault="00862323" w:rsidP="0001269B">
            <w:pPr>
              <w:rPr>
                <w:i/>
                <w:iCs/>
              </w:rPr>
            </w:pPr>
            <w:r>
              <w:rPr>
                <w:i/>
                <w:iCs/>
              </w:rPr>
              <w:t>Online</w:t>
            </w:r>
          </w:p>
        </w:tc>
        <w:tc>
          <w:tcPr>
            <w:tcW w:w="1429" w:type="pct"/>
          </w:tcPr>
          <w:p w14:paraId="73E5892B" w14:textId="2235EBFB" w:rsidR="00F43791" w:rsidRDefault="00862323" w:rsidP="0001269B">
            <w:pPr>
              <w:rPr>
                <w:i/>
                <w:iCs/>
              </w:rPr>
            </w:pPr>
            <w:r>
              <w:rPr>
                <w:i/>
                <w:iCs/>
              </w:rPr>
              <w:t>August, January, May</w:t>
            </w:r>
          </w:p>
        </w:tc>
      </w:tr>
      <w:tr w:rsidR="00F43791" w14:paraId="788E64F1" w14:textId="77777777" w:rsidTr="00F43791">
        <w:tc>
          <w:tcPr>
            <w:tcW w:w="712" w:type="pct"/>
          </w:tcPr>
          <w:p w14:paraId="5EC73178" w14:textId="77777777" w:rsidR="00F43791" w:rsidRDefault="00F43791" w:rsidP="0001269B">
            <w:pPr>
              <w:rPr>
                <w:i/>
                <w:iCs/>
              </w:rPr>
            </w:pPr>
            <w:r>
              <w:rPr>
                <w:i/>
                <w:iCs/>
              </w:rPr>
              <w:t>7-8</w:t>
            </w:r>
          </w:p>
        </w:tc>
        <w:tc>
          <w:tcPr>
            <w:tcW w:w="1429" w:type="pct"/>
          </w:tcPr>
          <w:p w14:paraId="1AC1BCF6" w14:textId="716A13DE" w:rsidR="00F43791" w:rsidRDefault="00862323" w:rsidP="0001269B">
            <w:pPr>
              <w:rPr>
                <w:i/>
                <w:iCs/>
              </w:rPr>
            </w:pPr>
            <w:r>
              <w:rPr>
                <w:i/>
                <w:iCs/>
              </w:rPr>
              <w:t>Galileo</w:t>
            </w:r>
          </w:p>
        </w:tc>
        <w:tc>
          <w:tcPr>
            <w:tcW w:w="1430" w:type="pct"/>
          </w:tcPr>
          <w:p w14:paraId="157AE038" w14:textId="15DA148A" w:rsidR="00F43791" w:rsidRDefault="00862323" w:rsidP="0001269B">
            <w:pPr>
              <w:rPr>
                <w:i/>
                <w:iCs/>
              </w:rPr>
            </w:pPr>
            <w:r>
              <w:rPr>
                <w:i/>
                <w:iCs/>
              </w:rPr>
              <w:t>Online</w:t>
            </w:r>
          </w:p>
        </w:tc>
        <w:tc>
          <w:tcPr>
            <w:tcW w:w="1429" w:type="pct"/>
          </w:tcPr>
          <w:p w14:paraId="25F87653" w14:textId="09AACA6A" w:rsidR="00F43791" w:rsidRDefault="00862323" w:rsidP="0001269B">
            <w:pPr>
              <w:rPr>
                <w:i/>
                <w:iCs/>
              </w:rPr>
            </w:pPr>
            <w:r>
              <w:rPr>
                <w:i/>
                <w:iCs/>
              </w:rPr>
              <w:t>August, January, May</w:t>
            </w:r>
          </w:p>
        </w:tc>
      </w:tr>
      <w:tr w:rsidR="00F43791" w14:paraId="23275B8A" w14:textId="77777777" w:rsidTr="00F43791">
        <w:tc>
          <w:tcPr>
            <w:tcW w:w="712" w:type="pct"/>
          </w:tcPr>
          <w:p w14:paraId="09C35EA6" w14:textId="77777777" w:rsidR="00F43791" w:rsidRDefault="00F43791" w:rsidP="0001269B">
            <w:pPr>
              <w:rPr>
                <w:i/>
                <w:iCs/>
              </w:rPr>
            </w:pPr>
            <w:r>
              <w:rPr>
                <w:i/>
                <w:iCs/>
              </w:rPr>
              <w:t>9-12</w:t>
            </w:r>
          </w:p>
        </w:tc>
        <w:tc>
          <w:tcPr>
            <w:tcW w:w="1429" w:type="pct"/>
          </w:tcPr>
          <w:p w14:paraId="2712CBC4" w14:textId="49DAFD90" w:rsidR="00F43791" w:rsidRDefault="00862323" w:rsidP="0001269B">
            <w:pPr>
              <w:rPr>
                <w:i/>
                <w:iCs/>
              </w:rPr>
            </w:pPr>
            <w:r>
              <w:rPr>
                <w:i/>
                <w:iCs/>
              </w:rPr>
              <w:t>NA</w:t>
            </w:r>
          </w:p>
        </w:tc>
        <w:tc>
          <w:tcPr>
            <w:tcW w:w="1430" w:type="pct"/>
          </w:tcPr>
          <w:p w14:paraId="171FE04B" w14:textId="0037BE1E" w:rsidR="00F43791" w:rsidRDefault="00862323" w:rsidP="0001269B">
            <w:pPr>
              <w:rPr>
                <w:i/>
                <w:iCs/>
              </w:rPr>
            </w:pPr>
            <w:r>
              <w:rPr>
                <w:i/>
                <w:iCs/>
              </w:rPr>
              <w:t>NA</w:t>
            </w:r>
          </w:p>
        </w:tc>
        <w:tc>
          <w:tcPr>
            <w:tcW w:w="1429" w:type="pct"/>
          </w:tcPr>
          <w:p w14:paraId="3CEC58AA" w14:textId="152671A7" w:rsidR="00F43791" w:rsidRDefault="00862323" w:rsidP="0001269B">
            <w:pPr>
              <w:rPr>
                <w:i/>
                <w:iCs/>
              </w:rPr>
            </w:pPr>
            <w:r>
              <w:rPr>
                <w:i/>
                <w:iCs/>
              </w:rPr>
              <w:t>NA</w:t>
            </w:r>
          </w:p>
        </w:tc>
      </w:tr>
    </w:tbl>
    <w:tbl>
      <w:tblPr>
        <w:tblStyle w:val="TableGrid3"/>
        <w:tblW w:w="5000" w:type="pct"/>
        <w:tblLook w:val="04A0" w:firstRow="1" w:lastRow="0" w:firstColumn="1" w:lastColumn="0" w:noHBand="0" w:noVBand="1"/>
      </w:tblPr>
      <w:tblGrid>
        <w:gridCol w:w="13176"/>
      </w:tblGrid>
      <w:tr w:rsidR="00F43791" w14:paraId="073222A9" w14:textId="77777777" w:rsidTr="0001269B">
        <w:trPr>
          <w:trHeight w:val="439"/>
        </w:trPr>
        <w:tc>
          <w:tcPr>
            <w:tcW w:w="5000" w:type="pct"/>
            <w:tcBorders>
              <w:top w:val="single" w:sz="4" w:space="0" w:color="auto"/>
              <w:left w:val="nil"/>
              <w:bottom w:val="single" w:sz="4" w:space="0" w:color="auto"/>
              <w:right w:val="nil"/>
            </w:tcBorders>
            <w:hideMark/>
          </w:tcPr>
          <w:p w14:paraId="631A4B3A" w14:textId="77777777" w:rsidR="002A1988" w:rsidRDefault="002A1988" w:rsidP="00F43791">
            <w:pPr>
              <w:spacing w:before="100" w:after="100"/>
              <w:rPr>
                <w:rFonts w:ascii="Calibri" w:eastAsia="Calibri" w:hAnsi="Calibri"/>
                <w:b/>
                <w:color w:val="1F497D"/>
                <w:sz w:val="20"/>
                <w:szCs w:val="20"/>
              </w:rPr>
            </w:pPr>
          </w:p>
          <w:tbl>
            <w:tblPr>
              <w:tblStyle w:val="TableGrid"/>
              <w:tblW w:w="13045" w:type="dxa"/>
              <w:tblLook w:val="04A0" w:firstRow="1" w:lastRow="0" w:firstColumn="1" w:lastColumn="0" w:noHBand="0" w:noVBand="1"/>
            </w:tblPr>
            <w:tblGrid>
              <w:gridCol w:w="1706"/>
              <w:gridCol w:w="3843"/>
              <w:gridCol w:w="3809"/>
              <w:gridCol w:w="3687"/>
            </w:tblGrid>
            <w:tr w:rsidR="002A1988" w14:paraId="777447B8" w14:textId="77777777" w:rsidTr="004D1CDC">
              <w:tc>
                <w:tcPr>
                  <w:tcW w:w="5000" w:type="pct"/>
                  <w:gridSpan w:val="4"/>
                </w:tcPr>
                <w:p w14:paraId="536226B8" w14:textId="6E712C5E" w:rsidR="002A1988" w:rsidRPr="006A49FB" w:rsidRDefault="002A1988" w:rsidP="002A1988">
                  <w:pPr>
                    <w:jc w:val="center"/>
                    <w:rPr>
                      <w:b/>
                      <w:iCs/>
                    </w:rPr>
                  </w:pPr>
                  <w:r>
                    <w:rPr>
                      <w:b/>
                      <w:iCs/>
                    </w:rPr>
                    <w:lastRenderedPageBreak/>
                    <w:t>Benchmark Assessments (ELA)</w:t>
                  </w:r>
                </w:p>
              </w:tc>
            </w:tr>
            <w:tr w:rsidR="002A1988" w14:paraId="568246BC" w14:textId="77777777" w:rsidTr="004D1CDC">
              <w:tc>
                <w:tcPr>
                  <w:tcW w:w="654" w:type="pct"/>
                </w:tcPr>
                <w:p w14:paraId="42F046BE" w14:textId="77777777" w:rsidR="002A1988" w:rsidRDefault="002A1988" w:rsidP="0001269B">
                  <w:pPr>
                    <w:rPr>
                      <w:i/>
                      <w:iCs/>
                    </w:rPr>
                  </w:pPr>
                </w:p>
              </w:tc>
              <w:tc>
                <w:tcPr>
                  <w:tcW w:w="1473" w:type="pct"/>
                </w:tcPr>
                <w:p w14:paraId="16D6CC41" w14:textId="77777777" w:rsidR="002A1988" w:rsidRDefault="002A1988" w:rsidP="0001269B">
                  <w:pPr>
                    <w:jc w:val="center"/>
                    <w:rPr>
                      <w:i/>
                      <w:iCs/>
                    </w:rPr>
                  </w:pPr>
                  <w:r>
                    <w:rPr>
                      <w:i/>
                      <w:iCs/>
                    </w:rPr>
                    <w:t>Assessment(s) to be used (Name of Assessment and/or Assessment Provider/Creator)</w:t>
                  </w:r>
                </w:p>
              </w:tc>
              <w:tc>
                <w:tcPr>
                  <w:tcW w:w="1460" w:type="pct"/>
                </w:tcPr>
                <w:p w14:paraId="49669C4D" w14:textId="6C23FE32" w:rsidR="002A1988" w:rsidRDefault="002A1988" w:rsidP="0001269B">
                  <w:pPr>
                    <w:jc w:val="center"/>
                    <w:rPr>
                      <w:i/>
                      <w:iCs/>
                    </w:rPr>
                  </w:pPr>
                  <w:r>
                    <w:rPr>
                      <w:i/>
                      <w:iCs/>
                    </w:rPr>
                    <w:t>Plan for Assessment (online, in person, at testing center, etc.)</w:t>
                  </w:r>
                </w:p>
              </w:tc>
              <w:tc>
                <w:tcPr>
                  <w:tcW w:w="1413" w:type="pct"/>
                </w:tcPr>
                <w:p w14:paraId="008702C7" w14:textId="77777777" w:rsidR="002A1988" w:rsidRDefault="002A1988" w:rsidP="0001269B">
                  <w:pPr>
                    <w:jc w:val="center"/>
                    <w:rPr>
                      <w:i/>
                      <w:iCs/>
                    </w:rPr>
                  </w:pPr>
                  <w:r>
                    <w:rPr>
                      <w:i/>
                      <w:iCs/>
                    </w:rPr>
                    <w:t>Proposed date(s) of assessments</w:t>
                  </w:r>
                </w:p>
              </w:tc>
            </w:tr>
            <w:tr w:rsidR="002A1988" w14:paraId="3D6DE7B5" w14:textId="77777777" w:rsidTr="004D1CDC">
              <w:tc>
                <w:tcPr>
                  <w:tcW w:w="654" w:type="pct"/>
                </w:tcPr>
                <w:p w14:paraId="5EE08E36" w14:textId="77777777" w:rsidR="002A1988" w:rsidRDefault="002A1988" w:rsidP="0001269B">
                  <w:pPr>
                    <w:rPr>
                      <w:i/>
                      <w:iCs/>
                    </w:rPr>
                  </w:pPr>
                  <w:r>
                    <w:rPr>
                      <w:i/>
                      <w:iCs/>
                    </w:rPr>
                    <w:t>Kindergarten</w:t>
                  </w:r>
                </w:p>
              </w:tc>
              <w:tc>
                <w:tcPr>
                  <w:tcW w:w="1473" w:type="pct"/>
                </w:tcPr>
                <w:p w14:paraId="67BC92D8" w14:textId="39374A8D" w:rsidR="002A1988" w:rsidRDefault="00862323" w:rsidP="0001269B">
                  <w:pPr>
                    <w:rPr>
                      <w:i/>
                      <w:iCs/>
                    </w:rPr>
                  </w:pPr>
                  <w:r>
                    <w:rPr>
                      <w:i/>
                      <w:iCs/>
                    </w:rPr>
                    <w:t>Teacher created</w:t>
                  </w:r>
                </w:p>
              </w:tc>
              <w:tc>
                <w:tcPr>
                  <w:tcW w:w="1460" w:type="pct"/>
                </w:tcPr>
                <w:p w14:paraId="485A5185" w14:textId="6F808980" w:rsidR="002A1988" w:rsidRDefault="00862323" w:rsidP="0001269B">
                  <w:pPr>
                    <w:rPr>
                      <w:i/>
                      <w:iCs/>
                    </w:rPr>
                  </w:pPr>
                  <w:r>
                    <w:rPr>
                      <w:i/>
                      <w:iCs/>
                    </w:rPr>
                    <w:t>Online and in-person</w:t>
                  </w:r>
                </w:p>
              </w:tc>
              <w:tc>
                <w:tcPr>
                  <w:tcW w:w="1413" w:type="pct"/>
                </w:tcPr>
                <w:p w14:paraId="4BF6281E" w14:textId="23DBCFD0" w:rsidR="002A1988" w:rsidRDefault="00862323" w:rsidP="0001269B">
                  <w:pPr>
                    <w:rPr>
                      <w:i/>
                      <w:iCs/>
                    </w:rPr>
                  </w:pPr>
                  <w:r>
                    <w:rPr>
                      <w:i/>
                      <w:iCs/>
                    </w:rPr>
                    <w:t>August, January, May</w:t>
                  </w:r>
                </w:p>
              </w:tc>
            </w:tr>
            <w:tr w:rsidR="002A1988" w14:paraId="77BC1E46" w14:textId="77777777" w:rsidTr="004D1CDC">
              <w:tc>
                <w:tcPr>
                  <w:tcW w:w="654" w:type="pct"/>
                </w:tcPr>
                <w:p w14:paraId="3C5ED84E" w14:textId="77777777" w:rsidR="002A1988" w:rsidRDefault="002A1988" w:rsidP="0001269B">
                  <w:pPr>
                    <w:rPr>
                      <w:i/>
                      <w:iCs/>
                    </w:rPr>
                  </w:pPr>
                  <w:r>
                    <w:rPr>
                      <w:i/>
                      <w:iCs/>
                    </w:rPr>
                    <w:t>1-3</w:t>
                  </w:r>
                </w:p>
              </w:tc>
              <w:tc>
                <w:tcPr>
                  <w:tcW w:w="1473" w:type="pct"/>
                </w:tcPr>
                <w:p w14:paraId="1D9D021A" w14:textId="56037932" w:rsidR="002A1988" w:rsidRDefault="00862323" w:rsidP="0001269B">
                  <w:pPr>
                    <w:rPr>
                      <w:i/>
                      <w:iCs/>
                    </w:rPr>
                  </w:pPr>
                  <w:r>
                    <w:rPr>
                      <w:i/>
                      <w:iCs/>
                    </w:rPr>
                    <w:t>Galileo</w:t>
                  </w:r>
                </w:p>
              </w:tc>
              <w:tc>
                <w:tcPr>
                  <w:tcW w:w="1460" w:type="pct"/>
                </w:tcPr>
                <w:p w14:paraId="2B666A27" w14:textId="0AFFBC65" w:rsidR="002A1988" w:rsidRDefault="00862323" w:rsidP="0001269B">
                  <w:pPr>
                    <w:rPr>
                      <w:i/>
                      <w:iCs/>
                    </w:rPr>
                  </w:pPr>
                  <w:r>
                    <w:rPr>
                      <w:i/>
                      <w:iCs/>
                    </w:rPr>
                    <w:t>Online</w:t>
                  </w:r>
                </w:p>
              </w:tc>
              <w:tc>
                <w:tcPr>
                  <w:tcW w:w="1413" w:type="pct"/>
                </w:tcPr>
                <w:p w14:paraId="13031151" w14:textId="658D174B" w:rsidR="002A1988" w:rsidRDefault="00862323" w:rsidP="0001269B">
                  <w:pPr>
                    <w:rPr>
                      <w:i/>
                      <w:iCs/>
                    </w:rPr>
                  </w:pPr>
                  <w:r>
                    <w:rPr>
                      <w:i/>
                      <w:iCs/>
                    </w:rPr>
                    <w:t>August, January, May</w:t>
                  </w:r>
                </w:p>
              </w:tc>
            </w:tr>
            <w:tr w:rsidR="002A1988" w14:paraId="23E734EE" w14:textId="77777777" w:rsidTr="004D1CDC">
              <w:tc>
                <w:tcPr>
                  <w:tcW w:w="654" w:type="pct"/>
                </w:tcPr>
                <w:p w14:paraId="06E25912" w14:textId="77777777" w:rsidR="002A1988" w:rsidRDefault="002A1988" w:rsidP="0001269B">
                  <w:pPr>
                    <w:rPr>
                      <w:i/>
                      <w:iCs/>
                    </w:rPr>
                  </w:pPr>
                  <w:r>
                    <w:rPr>
                      <w:i/>
                      <w:iCs/>
                    </w:rPr>
                    <w:t>4-6</w:t>
                  </w:r>
                </w:p>
              </w:tc>
              <w:tc>
                <w:tcPr>
                  <w:tcW w:w="1473" w:type="pct"/>
                </w:tcPr>
                <w:p w14:paraId="347FC1C2" w14:textId="5E4D51A6" w:rsidR="002A1988" w:rsidRDefault="00862323" w:rsidP="0001269B">
                  <w:pPr>
                    <w:rPr>
                      <w:i/>
                      <w:iCs/>
                    </w:rPr>
                  </w:pPr>
                  <w:r>
                    <w:rPr>
                      <w:i/>
                      <w:iCs/>
                    </w:rPr>
                    <w:t>Galileo</w:t>
                  </w:r>
                </w:p>
              </w:tc>
              <w:tc>
                <w:tcPr>
                  <w:tcW w:w="1460" w:type="pct"/>
                </w:tcPr>
                <w:p w14:paraId="24390E7D" w14:textId="0FEB2F22" w:rsidR="002A1988" w:rsidRDefault="00862323" w:rsidP="0001269B">
                  <w:pPr>
                    <w:rPr>
                      <w:i/>
                      <w:iCs/>
                    </w:rPr>
                  </w:pPr>
                  <w:r>
                    <w:rPr>
                      <w:i/>
                      <w:iCs/>
                    </w:rPr>
                    <w:t>Online</w:t>
                  </w:r>
                </w:p>
              </w:tc>
              <w:tc>
                <w:tcPr>
                  <w:tcW w:w="1413" w:type="pct"/>
                </w:tcPr>
                <w:p w14:paraId="3BED912D" w14:textId="70C3918D" w:rsidR="002A1988" w:rsidRDefault="00862323" w:rsidP="0001269B">
                  <w:pPr>
                    <w:rPr>
                      <w:i/>
                      <w:iCs/>
                    </w:rPr>
                  </w:pPr>
                  <w:r>
                    <w:rPr>
                      <w:i/>
                      <w:iCs/>
                    </w:rPr>
                    <w:t>August, January, May</w:t>
                  </w:r>
                </w:p>
              </w:tc>
            </w:tr>
            <w:tr w:rsidR="002A1988" w14:paraId="49378BBF" w14:textId="77777777" w:rsidTr="004D1CDC">
              <w:tc>
                <w:tcPr>
                  <w:tcW w:w="654" w:type="pct"/>
                </w:tcPr>
                <w:p w14:paraId="77E6502C" w14:textId="77777777" w:rsidR="002A1988" w:rsidRDefault="002A1988" w:rsidP="0001269B">
                  <w:pPr>
                    <w:rPr>
                      <w:i/>
                      <w:iCs/>
                    </w:rPr>
                  </w:pPr>
                  <w:r>
                    <w:rPr>
                      <w:i/>
                      <w:iCs/>
                    </w:rPr>
                    <w:t>7-8</w:t>
                  </w:r>
                </w:p>
              </w:tc>
              <w:tc>
                <w:tcPr>
                  <w:tcW w:w="1473" w:type="pct"/>
                </w:tcPr>
                <w:p w14:paraId="599E8D49" w14:textId="57422904" w:rsidR="002A1988" w:rsidRDefault="00862323" w:rsidP="0001269B">
                  <w:pPr>
                    <w:rPr>
                      <w:i/>
                      <w:iCs/>
                    </w:rPr>
                  </w:pPr>
                  <w:r>
                    <w:rPr>
                      <w:i/>
                      <w:iCs/>
                    </w:rPr>
                    <w:t>Galileo</w:t>
                  </w:r>
                </w:p>
              </w:tc>
              <w:tc>
                <w:tcPr>
                  <w:tcW w:w="1460" w:type="pct"/>
                </w:tcPr>
                <w:p w14:paraId="329F198A" w14:textId="4C7BE6EB" w:rsidR="002A1988" w:rsidRDefault="00862323" w:rsidP="0001269B">
                  <w:pPr>
                    <w:rPr>
                      <w:i/>
                      <w:iCs/>
                    </w:rPr>
                  </w:pPr>
                  <w:r>
                    <w:rPr>
                      <w:i/>
                      <w:iCs/>
                    </w:rPr>
                    <w:t>Online</w:t>
                  </w:r>
                </w:p>
              </w:tc>
              <w:tc>
                <w:tcPr>
                  <w:tcW w:w="1413" w:type="pct"/>
                </w:tcPr>
                <w:p w14:paraId="1CA38BD1" w14:textId="19B3D15A" w:rsidR="002A1988" w:rsidRDefault="00862323" w:rsidP="0001269B">
                  <w:pPr>
                    <w:rPr>
                      <w:i/>
                      <w:iCs/>
                    </w:rPr>
                  </w:pPr>
                  <w:r>
                    <w:rPr>
                      <w:i/>
                      <w:iCs/>
                    </w:rPr>
                    <w:t>August, January, May</w:t>
                  </w:r>
                </w:p>
              </w:tc>
            </w:tr>
            <w:tr w:rsidR="002A1988" w14:paraId="356B3315" w14:textId="77777777" w:rsidTr="004D1CDC">
              <w:tc>
                <w:tcPr>
                  <w:tcW w:w="654" w:type="pct"/>
                </w:tcPr>
                <w:p w14:paraId="72F8E86A" w14:textId="77777777" w:rsidR="002A1988" w:rsidRDefault="002A1988" w:rsidP="0001269B">
                  <w:pPr>
                    <w:rPr>
                      <w:i/>
                      <w:iCs/>
                    </w:rPr>
                  </w:pPr>
                  <w:r>
                    <w:rPr>
                      <w:i/>
                      <w:iCs/>
                    </w:rPr>
                    <w:t>9-12</w:t>
                  </w:r>
                </w:p>
              </w:tc>
              <w:tc>
                <w:tcPr>
                  <w:tcW w:w="1473" w:type="pct"/>
                </w:tcPr>
                <w:p w14:paraId="51F91607" w14:textId="347AFAEF" w:rsidR="002A1988" w:rsidRDefault="00862323" w:rsidP="0001269B">
                  <w:pPr>
                    <w:rPr>
                      <w:i/>
                      <w:iCs/>
                    </w:rPr>
                  </w:pPr>
                  <w:r>
                    <w:rPr>
                      <w:i/>
                      <w:iCs/>
                    </w:rPr>
                    <w:t>NA</w:t>
                  </w:r>
                </w:p>
              </w:tc>
              <w:tc>
                <w:tcPr>
                  <w:tcW w:w="1460" w:type="pct"/>
                </w:tcPr>
                <w:p w14:paraId="5BCEFD8E" w14:textId="3967207C" w:rsidR="002A1988" w:rsidRDefault="00862323" w:rsidP="0001269B">
                  <w:pPr>
                    <w:rPr>
                      <w:i/>
                      <w:iCs/>
                    </w:rPr>
                  </w:pPr>
                  <w:r>
                    <w:rPr>
                      <w:i/>
                      <w:iCs/>
                    </w:rPr>
                    <w:t>NA</w:t>
                  </w:r>
                </w:p>
              </w:tc>
              <w:tc>
                <w:tcPr>
                  <w:tcW w:w="1413" w:type="pct"/>
                </w:tcPr>
                <w:p w14:paraId="2EE229D2" w14:textId="31B18CBA" w:rsidR="002A1988" w:rsidRDefault="00862323" w:rsidP="0001269B">
                  <w:pPr>
                    <w:rPr>
                      <w:i/>
                      <w:iCs/>
                    </w:rPr>
                  </w:pPr>
                  <w:r>
                    <w:rPr>
                      <w:i/>
                      <w:iCs/>
                    </w:rPr>
                    <w:t>NA</w:t>
                  </w:r>
                </w:p>
              </w:tc>
            </w:tr>
          </w:tbl>
          <w:p w14:paraId="711F2883" w14:textId="77777777" w:rsidR="002A1988" w:rsidRDefault="002A1988" w:rsidP="00F43791">
            <w:pPr>
              <w:spacing w:before="100" w:after="100"/>
              <w:rPr>
                <w:rFonts w:ascii="Calibri" w:eastAsia="Calibri" w:hAnsi="Calibri"/>
                <w:b/>
                <w:color w:val="1F497D"/>
                <w:sz w:val="20"/>
                <w:szCs w:val="20"/>
              </w:rPr>
            </w:pPr>
          </w:p>
          <w:p w14:paraId="2EB5956C" w14:textId="458ED279" w:rsidR="00695288" w:rsidRPr="002A1988" w:rsidRDefault="005A7D3C" w:rsidP="007D6244">
            <w:pPr>
              <w:spacing w:before="100" w:after="100"/>
              <w:rPr>
                <w:rFonts w:ascii="Calibri" w:eastAsia="Calibri" w:hAnsi="Calibri"/>
                <w:sz w:val="20"/>
                <w:szCs w:val="20"/>
              </w:rPr>
            </w:pPr>
            <w:r>
              <w:rPr>
                <w:rFonts w:ascii="Calibri" w:eastAsia="Calibri" w:hAnsi="Calibri"/>
                <w:b/>
                <w:color w:val="1F497D"/>
                <w:sz w:val="20"/>
                <w:szCs w:val="20"/>
              </w:rPr>
              <w:t>Optional: Describe</w:t>
            </w:r>
            <w:r w:rsidR="00695288" w:rsidRPr="002A1988">
              <w:rPr>
                <w:rFonts w:ascii="Calibri" w:eastAsia="Calibri" w:hAnsi="Calibri"/>
                <w:b/>
                <w:color w:val="1F497D"/>
                <w:sz w:val="20"/>
                <w:szCs w:val="20"/>
              </w:rPr>
              <w:t xml:space="preserve"> how the school will administer benchmark assessments (use if the school wishes to provide information in addition to the table above)</w:t>
            </w:r>
            <w:r w:rsidR="00695288" w:rsidRPr="002A1988">
              <w:rPr>
                <w:rFonts w:ascii="Calibri" w:eastAsia="Calibri" w:hAnsi="Calibri"/>
                <w:b/>
                <w:sz w:val="20"/>
                <w:szCs w:val="20"/>
              </w:rPr>
              <w:tab/>
            </w:r>
          </w:p>
        </w:tc>
      </w:tr>
      <w:tr w:rsidR="00F43791" w14:paraId="79799E93" w14:textId="77777777" w:rsidTr="0001269B">
        <w:trPr>
          <w:trHeight w:val="439"/>
        </w:trPr>
        <w:tc>
          <w:tcPr>
            <w:tcW w:w="5000" w:type="pct"/>
            <w:tcBorders>
              <w:top w:val="single" w:sz="4" w:space="0" w:color="auto"/>
              <w:left w:val="single" w:sz="4" w:space="0" w:color="auto"/>
              <w:bottom w:val="single" w:sz="4" w:space="0" w:color="auto"/>
              <w:right w:val="single" w:sz="4" w:space="0" w:color="auto"/>
            </w:tcBorders>
          </w:tcPr>
          <w:p w14:paraId="29685961" w14:textId="77777777" w:rsidR="00F43791" w:rsidRDefault="00F43791" w:rsidP="0001269B">
            <w:pPr>
              <w:rPr>
                <w:rFonts w:ascii="Calibri" w:eastAsia="Calibri" w:hAnsi="Calibri"/>
                <w:sz w:val="18"/>
                <w:szCs w:val="18"/>
              </w:rPr>
            </w:pPr>
          </w:p>
          <w:p w14:paraId="2339A99E" w14:textId="77777777" w:rsidR="00F43791" w:rsidRDefault="00F43791" w:rsidP="0001269B">
            <w:pPr>
              <w:rPr>
                <w:rFonts w:ascii="Calibri" w:eastAsia="Calibri" w:hAnsi="Calibri"/>
                <w:sz w:val="18"/>
                <w:szCs w:val="18"/>
              </w:rPr>
            </w:pPr>
          </w:p>
          <w:p w14:paraId="762CE1E5" w14:textId="77777777" w:rsidR="00F43791" w:rsidRDefault="00F43791" w:rsidP="0001269B">
            <w:pPr>
              <w:rPr>
                <w:rFonts w:ascii="Calibri" w:eastAsia="Calibri" w:hAnsi="Calibri"/>
                <w:sz w:val="18"/>
                <w:szCs w:val="18"/>
              </w:rPr>
            </w:pPr>
          </w:p>
          <w:p w14:paraId="32E303AE" w14:textId="77777777" w:rsidR="00F43791" w:rsidRDefault="00F43791" w:rsidP="0001269B">
            <w:pPr>
              <w:rPr>
                <w:rFonts w:ascii="Calibri" w:eastAsia="Calibri" w:hAnsi="Calibri"/>
                <w:sz w:val="18"/>
                <w:szCs w:val="18"/>
              </w:rPr>
            </w:pPr>
          </w:p>
          <w:p w14:paraId="4A10FCDB" w14:textId="77777777" w:rsidR="00F43791" w:rsidRDefault="00F43791" w:rsidP="0001269B">
            <w:pPr>
              <w:rPr>
                <w:rFonts w:ascii="Calibri" w:eastAsia="Calibri" w:hAnsi="Calibri"/>
                <w:sz w:val="18"/>
                <w:szCs w:val="18"/>
              </w:rPr>
            </w:pPr>
          </w:p>
          <w:p w14:paraId="08C144D0" w14:textId="77777777" w:rsidR="00F43791" w:rsidRDefault="00F43791" w:rsidP="0001269B">
            <w:pPr>
              <w:rPr>
                <w:rFonts w:ascii="Calibri" w:eastAsia="Calibri" w:hAnsi="Calibri"/>
                <w:sz w:val="18"/>
                <w:szCs w:val="18"/>
              </w:rPr>
            </w:pPr>
          </w:p>
        </w:tc>
      </w:tr>
    </w:tbl>
    <w:p w14:paraId="424E0F83" w14:textId="7F478E37" w:rsidR="006D66B8" w:rsidRDefault="00695288" w:rsidP="007A687C">
      <w:pPr>
        <w:pStyle w:val="Heading1"/>
        <w:spacing w:before="240"/>
      </w:pPr>
      <w:r>
        <w:t>Additional Information (Optional)</w:t>
      </w:r>
    </w:p>
    <w:tbl>
      <w:tblPr>
        <w:tblStyle w:val="TableGrid3"/>
        <w:tblW w:w="5000" w:type="pct"/>
        <w:tblLook w:val="04A0" w:firstRow="1" w:lastRow="0" w:firstColumn="1" w:lastColumn="0" w:noHBand="0" w:noVBand="1"/>
      </w:tblPr>
      <w:tblGrid>
        <w:gridCol w:w="13176"/>
      </w:tblGrid>
      <w:tr w:rsidR="00695288" w14:paraId="6614A454" w14:textId="77777777" w:rsidTr="00695288">
        <w:trPr>
          <w:trHeight w:val="439"/>
        </w:trPr>
        <w:tc>
          <w:tcPr>
            <w:tcW w:w="5000" w:type="pct"/>
            <w:tcBorders>
              <w:top w:val="nil"/>
              <w:left w:val="nil"/>
              <w:bottom w:val="single" w:sz="4" w:space="0" w:color="auto"/>
              <w:right w:val="nil"/>
            </w:tcBorders>
            <w:hideMark/>
          </w:tcPr>
          <w:p w14:paraId="3A8D9EDF" w14:textId="132D3AB6" w:rsidR="00695288" w:rsidRDefault="00695288" w:rsidP="00F37768">
            <w:pPr>
              <w:spacing w:before="100" w:after="100"/>
              <w:rPr>
                <w:rFonts w:ascii="Calibri" w:eastAsia="Calibri" w:hAnsi="Calibri"/>
                <w:sz w:val="18"/>
                <w:szCs w:val="18"/>
              </w:rPr>
            </w:pPr>
            <w:r>
              <w:rPr>
                <w:rFonts w:ascii="Calibri" w:eastAsia="Calibri" w:hAnsi="Calibri"/>
                <w:b/>
                <w:color w:val="1F497D"/>
                <w:sz w:val="20"/>
                <w:szCs w:val="20"/>
              </w:rPr>
              <w:t>The charter school may use this space to add any additional information it believes is key to the plan it has laid out in this document, or to highlight its efforts to provide a quality Distance Learning Plan to its students.</w:t>
            </w:r>
            <w:r>
              <w:rPr>
                <w:rFonts w:ascii="Calibri" w:eastAsia="Calibri" w:hAnsi="Calibri"/>
                <w:b/>
              </w:rPr>
              <w:t xml:space="preserve"> </w:t>
            </w:r>
          </w:p>
        </w:tc>
      </w:tr>
      <w:tr w:rsidR="00695288" w14:paraId="6B645BD5" w14:textId="77777777" w:rsidTr="0001269B">
        <w:trPr>
          <w:trHeight w:val="439"/>
        </w:trPr>
        <w:tc>
          <w:tcPr>
            <w:tcW w:w="5000" w:type="pct"/>
            <w:tcBorders>
              <w:top w:val="single" w:sz="4" w:space="0" w:color="auto"/>
              <w:left w:val="single" w:sz="4" w:space="0" w:color="auto"/>
              <w:bottom w:val="single" w:sz="4" w:space="0" w:color="auto"/>
              <w:right w:val="single" w:sz="4" w:space="0" w:color="auto"/>
            </w:tcBorders>
          </w:tcPr>
          <w:p w14:paraId="40F12A1E" w14:textId="77777777" w:rsidR="00695288" w:rsidRDefault="00695288" w:rsidP="0001269B">
            <w:pPr>
              <w:rPr>
                <w:rFonts w:ascii="Calibri" w:eastAsia="Calibri" w:hAnsi="Calibri"/>
                <w:sz w:val="18"/>
                <w:szCs w:val="18"/>
              </w:rPr>
            </w:pPr>
          </w:p>
          <w:p w14:paraId="7EE9A78C" w14:textId="77777777" w:rsidR="00695288" w:rsidRDefault="00695288" w:rsidP="0001269B">
            <w:pPr>
              <w:rPr>
                <w:rFonts w:ascii="Calibri" w:eastAsia="Calibri" w:hAnsi="Calibri"/>
                <w:sz w:val="18"/>
                <w:szCs w:val="18"/>
              </w:rPr>
            </w:pPr>
          </w:p>
          <w:p w14:paraId="7806C2D8" w14:textId="77777777" w:rsidR="00695288" w:rsidRDefault="00695288" w:rsidP="0001269B">
            <w:pPr>
              <w:rPr>
                <w:rFonts w:ascii="Calibri" w:eastAsia="Calibri" w:hAnsi="Calibri"/>
                <w:sz w:val="18"/>
                <w:szCs w:val="18"/>
              </w:rPr>
            </w:pPr>
          </w:p>
          <w:p w14:paraId="366DC364" w14:textId="77777777" w:rsidR="00695288" w:rsidRDefault="00695288" w:rsidP="0001269B">
            <w:pPr>
              <w:rPr>
                <w:rFonts w:ascii="Calibri" w:eastAsia="Calibri" w:hAnsi="Calibri"/>
                <w:sz w:val="18"/>
                <w:szCs w:val="18"/>
              </w:rPr>
            </w:pPr>
          </w:p>
          <w:p w14:paraId="2BEDB4F6" w14:textId="77777777" w:rsidR="00695288" w:rsidRDefault="00695288" w:rsidP="0001269B">
            <w:pPr>
              <w:rPr>
                <w:rFonts w:ascii="Calibri" w:eastAsia="Calibri" w:hAnsi="Calibri"/>
                <w:sz w:val="18"/>
                <w:szCs w:val="18"/>
              </w:rPr>
            </w:pPr>
          </w:p>
          <w:p w14:paraId="59440ED8" w14:textId="77777777" w:rsidR="00695288" w:rsidRDefault="00695288" w:rsidP="0001269B">
            <w:pPr>
              <w:rPr>
                <w:rFonts w:ascii="Calibri" w:eastAsia="Calibri" w:hAnsi="Calibri"/>
                <w:sz w:val="18"/>
                <w:szCs w:val="18"/>
              </w:rPr>
            </w:pPr>
          </w:p>
          <w:p w14:paraId="64CDA037" w14:textId="77777777" w:rsidR="00695288" w:rsidRDefault="00695288" w:rsidP="0001269B">
            <w:pPr>
              <w:rPr>
                <w:rFonts w:ascii="Calibri" w:eastAsia="Calibri" w:hAnsi="Calibri"/>
                <w:sz w:val="18"/>
                <w:szCs w:val="18"/>
              </w:rPr>
            </w:pPr>
          </w:p>
          <w:p w14:paraId="3F884FA6" w14:textId="77777777" w:rsidR="00695288" w:rsidRDefault="00695288" w:rsidP="0001269B">
            <w:pPr>
              <w:rPr>
                <w:rFonts w:ascii="Calibri" w:eastAsia="Calibri" w:hAnsi="Calibri"/>
                <w:sz w:val="18"/>
                <w:szCs w:val="18"/>
              </w:rPr>
            </w:pPr>
          </w:p>
        </w:tc>
      </w:tr>
    </w:tbl>
    <w:p w14:paraId="781A416A" w14:textId="77777777" w:rsidR="00695288" w:rsidRDefault="00695288" w:rsidP="00695288">
      <w:pPr>
        <w:rPr>
          <w:rFonts w:ascii="Calibri" w:eastAsia="Calibri" w:hAnsi="Calibri"/>
          <w:sz w:val="18"/>
          <w:szCs w:val="18"/>
        </w:rPr>
      </w:pPr>
    </w:p>
    <w:p w14:paraId="224C8110" w14:textId="77777777" w:rsidR="00695288" w:rsidRDefault="00695288" w:rsidP="00695288">
      <w:pPr>
        <w:rPr>
          <w:rFonts w:ascii="Calibri" w:eastAsia="Calibri" w:hAnsi="Calibri"/>
          <w:sz w:val="18"/>
          <w:szCs w:val="18"/>
        </w:rPr>
      </w:pPr>
    </w:p>
    <w:p w14:paraId="6BFFF889" w14:textId="77777777" w:rsidR="00695288" w:rsidRDefault="00695288" w:rsidP="00695288">
      <w:pPr>
        <w:rPr>
          <w:rFonts w:ascii="Calibri" w:eastAsia="Calibri" w:hAnsi="Calibri"/>
          <w:sz w:val="18"/>
          <w:szCs w:val="18"/>
        </w:rPr>
      </w:pPr>
    </w:p>
    <w:p w14:paraId="55EE82AD" w14:textId="77777777" w:rsidR="00695288" w:rsidRDefault="00695288" w:rsidP="00695288">
      <w:pPr>
        <w:rPr>
          <w:rFonts w:ascii="Calibri" w:eastAsia="Calibri" w:hAnsi="Calibri"/>
          <w:sz w:val="18"/>
          <w:szCs w:val="18"/>
        </w:rPr>
      </w:pPr>
    </w:p>
    <w:p w14:paraId="7C29A884" w14:textId="77777777" w:rsidR="006D66B8" w:rsidRDefault="006D66B8"/>
    <w:sectPr w:rsidR="006D66B8" w:rsidSect="00C22D8B">
      <w:headerReference w:type="default" r:id="rId12"/>
      <w:footerReference w:type="default" r:id="rId13"/>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FDDA4" w14:textId="77777777" w:rsidR="00D404E6" w:rsidRDefault="00D404E6" w:rsidP="009170F2">
      <w:pPr>
        <w:spacing w:after="0" w:line="240" w:lineRule="auto"/>
      </w:pPr>
      <w:r>
        <w:separator/>
      </w:r>
    </w:p>
  </w:endnote>
  <w:endnote w:type="continuationSeparator" w:id="0">
    <w:p w14:paraId="44CB7F45" w14:textId="77777777" w:rsidR="00D404E6" w:rsidRDefault="00D404E6" w:rsidP="0091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597946"/>
      <w:docPartObj>
        <w:docPartGallery w:val="Page Numbers (Bottom of Page)"/>
        <w:docPartUnique/>
      </w:docPartObj>
    </w:sdtPr>
    <w:sdtEndPr>
      <w:rPr>
        <w:noProof/>
      </w:rPr>
    </w:sdtEndPr>
    <w:sdtContent>
      <w:p w14:paraId="1D4CFB11" w14:textId="05A9FE0E" w:rsidR="00D404E6" w:rsidRPr="009170F2" w:rsidRDefault="00D404E6" w:rsidP="000B4563">
        <w:pPr>
          <w:pStyle w:val="Footer"/>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079433"/>
      <w:docPartObj>
        <w:docPartGallery w:val="Page Numbers (Bottom of Page)"/>
        <w:docPartUnique/>
      </w:docPartObj>
    </w:sdtPr>
    <w:sdtEndPr>
      <w:rPr>
        <w:noProof/>
      </w:rPr>
    </w:sdtEndPr>
    <w:sdtContent>
      <w:p w14:paraId="02AA77C9" w14:textId="105E6960" w:rsidR="00D404E6" w:rsidRDefault="00D404E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1E3E4F5" w14:textId="77777777" w:rsidR="00D404E6" w:rsidRDefault="00D4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6F9B8" w14:textId="77777777" w:rsidR="00D404E6" w:rsidRDefault="00D404E6" w:rsidP="009170F2">
      <w:pPr>
        <w:spacing w:after="0" w:line="240" w:lineRule="auto"/>
      </w:pPr>
      <w:r>
        <w:separator/>
      </w:r>
    </w:p>
  </w:footnote>
  <w:footnote w:type="continuationSeparator" w:id="0">
    <w:p w14:paraId="5853C736" w14:textId="77777777" w:rsidR="00D404E6" w:rsidRDefault="00D404E6" w:rsidP="0091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996A" w14:textId="17E81299" w:rsidR="00D404E6" w:rsidRDefault="00D404E6">
    <w:pPr>
      <w:pStyle w:val="Header"/>
    </w:pPr>
    <w:r>
      <w:t>Distance Learning Plan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C12"/>
    <w:multiLevelType w:val="hybridMultilevel"/>
    <w:tmpl w:val="D2A8F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6368"/>
    <w:multiLevelType w:val="hybridMultilevel"/>
    <w:tmpl w:val="59AE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11755"/>
    <w:multiLevelType w:val="hybridMultilevel"/>
    <w:tmpl w:val="6866A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05052"/>
    <w:multiLevelType w:val="hybridMultilevel"/>
    <w:tmpl w:val="62827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B4F6C"/>
    <w:multiLevelType w:val="hybridMultilevel"/>
    <w:tmpl w:val="DEE81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46650"/>
    <w:multiLevelType w:val="hybridMultilevel"/>
    <w:tmpl w:val="23921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01F25"/>
    <w:multiLevelType w:val="hybridMultilevel"/>
    <w:tmpl w:val="1EC26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C0CAB"/>
    <w:multiLevelType w:val="hybridMultilevel"/>
    <w:tmpl w:val="3E2C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C1A4B"/>
    <w:multiLevelType w:val="hybridMultilevel"/>
    <w:tmpl w:val="A844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D79EB"/>
    <w:multiLevelType w:val="hybridMultilevel"/>
    <w:tmpl w:val="C4E29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75C14"/>
    <w:multiLevelType w:val="hybridMultilevel"/>
    <w:tmpl w:val="E9029188"/>
    <w:lvl w:ilvl="0" w:tplc="78C221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C5656"/>
    <w:multiLevelType w:val="hybridMultilevel"/>
    <w:tmpl w:val="EE9C81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46830"/>
    <w:multiLevelType w:val="hybridMultilevel"/>
    <w:tmpl w:val="7012F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55030"/>
    <w:multiLevelType w:val="hybridMultilevel"/>
    <w:tmpl w:val="F592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C2F20"/>
    <w:multiLevelType w:val="hybridMultilevel"/>
    <w:tmpl w:val="1EC26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F73DD"/>
    <w:multiLevelType w:val="hybridMultilevel"/>
    <w:tmpl w:val="D2FC8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E1565"/>
    <w:multiLevelType w:val="hybridMultilevel"/>
    <w:tmpl w:val="E11A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13F91"/>
    <w:multiLevelType w:val="hybridMultilevel"/>
    <w:tmpl w:val="A3766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005FEF"/>
    <w:multiLevelType w:val="hybridMultilevel"/>
    <w:tmpl w:val="7E30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DA081E"/>
    <w:multiLevelType w:val="hybridMultilevel"/>
    <w:tmpl w:val="519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21518"/>
    <w:multiLevelType w:val="hybridMultilevel"/>
    <w:tmpl w:val="6866A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0523E"/>
    <w:multiLevelType w:val="hybridMultilevel"/>
    <w:tmpl w:val="CFB2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80BE3"/>
    <w:multiLevelType w:val="hybridMultilevel"/>
    <w:tmpl w:val="735C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E265E"/>
    <w:multiLevelType w:val="hybridMultilevel"/>
    <w:tmpl w:val="17AE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130E2"/>
    <w:multiLevelType w:val="hybridMultilevel"/>
    <w:tmpl w:val="339C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127F1"/>
    <w:multiLevelType w:val="hybridMultilevel"/>
    <w:tmpl w:val="99721EC6"/>
    <w:lvl w:ilvl="0" w:tplc="F54C0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7D2B06"/>
    <w:multiLevelType w:val="hybridMultilevel"/>
    <w:tmpl w:val="6866A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37104"/>
    <w:multiLevelType w:val="hybridMultilevel"/>
    <w:tmpl w:val="DEE81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63E60"/>
    <w:multiLevelType w:val="hybridMultilevel"/>
    <w:tmpl w:val="663C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E7F7E"/>
    <w:multiLevelType w:val="hybridMultilevel"/>
    <w:tmpl w:val="A90C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1581B"/>
    <w:multiLevelType w:val="hybridMultilevel"/>
    <w:tmpl w:val="7A24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73959"/>
    <w:multiLevelType w:val="hybridMultilevel"/>
    <w:tmpl w:val="E9029188"/>
    <w:lvl w:ilvl="0" w:tplc="78C221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02570A"/>
    <w:multiLevelType w:val="hybridMultilevel"/>
    <w:tmpl w:val="96386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6"/>
  </w:num>
  <w:num w:numId="5">
    <w:abstractNumId w:val="14"/>
  </w:num>
  <w:num w:numId="6">
    <w:abstractNumId w:val="27"/>
  </w:num>
  <w:num w:numId="7">
    <w:abstractNumId w:val="20"/>
  </w:num>
  <w:num w:numId="8">
    <w:abstractNumId w:val="2"/>
  </w:num>
  <w:num w:numId="9">
    <w:abstractNumId w:val="15"/>
  </w:num>
  <w:num w:numId="10">
    <w:abstractNumId w:val="31"/>
  </w:num>
  <w:num w:numId="11">
    <w:abstractNumId w:val="32"/>
  </w:num>
  <w:num w:numId="12">
    <w:abstractNumId w:val="12"/>
  </w:num>
  <w:num w:numId="13">
    <w:abstractNumId w:val="0"/>
  </w:num>
  <w:num w:numId="14">
    <w:abstractNumId w:val="17"/>
  </w:num>
  <w:num w:numId="15">
    <w:abstractNumId w:val="29"/>
  </w:num>
  <w:num w:numId="16">
    <w:abstractNumId w:val="9"/>
  </w:num>
  <w:num w:numId="17">
    <w:abstractNumId w:val="26"/>
  </w:num>
  <w:num w:numId="18">
    <w:abstractNumId w:val="4"/>
  </w:num>
  <w:num w:numId="19">
    <w:abstractNumId w:val="10"/>
  </w:num>
  <w:num w:numId="20">
    <w:abstractNumId w:val="25"/>
  </w:num>
  <w:num w:numId="21">
    <w:abstractNumId w:val="22"/>
  </w:num>
  <w:num w:numId="22">
    <w:abstractNumId w:val="7"/>
  </w:num>
  <w:num w:numId="23">
    <w:abstractNumId w:val="24"/>
  </w:num>
  <w:num w:numId="24">
    <w:abstractNumId w:val="28"/>
  </w:num>
  <w:num w:numId="25">
    <w:abstractNumId w:val="8"/>
  </w:num>
  <w:num w:numId="26">
    <w:abstractNumId w:val="23"/>
  </w:num>
  <w:num w:numId="27">
    <w:abstractNumId w:val="21"/>
  </w:num>
  <w:num w:numId="28">
    <w:abstractNumId w:val="19"/>
  </w:num>
  <w:num w:numId="29">
    <w:abstractNumId w:val="16"/>
  </w:num>
  <w:num w:numId="30">
    <w:abstractNumId w:val="13"/>
  </w:num>
  <w:num w:numId="31">
    <w:abstractNumId w:val="30"/>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6B8"/>
    <w:rsid w:val="0001269B"/>
    <w:rsid w:val="00033943"/>
    <w:rsid w:val="00051DD9"/>
    <w:rsid w:val="000A0B5B"/>
    <w:rsid w:val="000B33F3"/>
    <w:rsid w:val="000B4563"/>
    <w:rsid w:val="000E4761"/>
    <w:rsid w:val="000F052D"/>
    <w:rsid w:val="000F08B7"/>
    <w:rsid w:val="00106745"/>
    <w:rsid w:val="001072AD"/>
    <w:rsid w:val="001114E9"/>
    <w:rsid w:val="00154CEA"/>
    <w:rsid w:val="0016056D"/>
    <w:rsid w:val="0016358B"/>
    <w:rsid w:val="00173764"/>
    <w:rsid w:val="0017533B"/>
    <w:rsid w:val="00183953"/>
    <w:rsid w:val="001A0063"/>
    <w:rsid w:val="001C4CBD"/>
    <w:rsid w:val="001D22C9"/>
    <w:rsid w:val="001D2CB6"/>
    <w:rsid w:val="00214A7C"/>
    <w:rsid w:val="0023286E"/>
    <w:rsid w:val="00273453"/>
    <w:rsid w:val="002A1988"/>
    <w:rsid w:val="002F7620"/>
    <w:rsid w:val="00301F51"/>
    <w:rsid w:val="00340A63"/>
    <w:rsid w:val="004155EE"/>
    <w:rsid w:val="00420A60"/>
    <w:rsid w:val="00450A6C"/>
    <w:rsid w:val="00457DE0"/>
    <w:rsid w:val="004753C5"/>
    <w:rsid w:val="004D1CDC"/>
    <w:rsid w:val="004F2499"/>
    <w:rsid w:val="005A7D3C"/>
    <w:rsid w:val="005B0532"/>
    <w:rsid w:val="005C5D2F"/>
    <w:rsid w:val="005C753B"/>
    <w:rsid w:val="0062744C"/>
    <w:rsid w:val="00634441"/>
    <w:rsid w:val="00642C03"/>
    <w:rsid w:val="00695288"/>
    <w:rsid w:val="006A49FB"/>
    <w:rsid w:val="006B6319"/>
    <w:rsid w:val="006D66B8"/>
    <w:rsid w:val="006E4C71"/>
    <w:rsid w:val="006F7DFD"/>
    <w:rsid w:val="0071291E"/>
    <w:rsid w:val="007364A7"/>
    <w:rsid w:val="00783A8A"/>
    <w:rsid w:val="007A687C"/>
    <w:rsid w:val="007A6E8B"/>
    <w:rsid w:val="007B1589"/>
    <w:rsid w:val="007B22AD"/>
    <w:rsid w:val="007D6244"/>
    <w:rsid w:val="00862323"/>
    <w:rsid w:val="008B58DC"/>
    <w:rsid w:val="008E30A1"/>
    <w:rsid w:val="009170F2"/>
    <w:rsid w:val="009A0E62"/>
    <w:rsid w:val="009A7827"/>
    <w:rsid w:val="009C17C3"/>
    <w:rsid w:val="009C3AC7"/>
    <w:rsid w:val="009C5F2D"/>
    <w:rsid w:val="009C5FA9"/>
    <w:rsid w:val="009E2A53"/>
    <w:rsid w:val="009F19C0"/>
    <w:rsid w:val="009F4508"/>
    <w:rsid w:val="009F7FAF"/>
    <w:rsid w:val="00A04071"/>
    <w:rsid w:val="00A255AC"/>
    <w:rsid w:val="00A35030"/>
    <w:rsid w:val="00A41AE3"/>
    <w:rsid w:val="00A42256"/>
    <w:rsid w:val="00A455F2"/>
    <w:rsid w:val="00A66489"/>
    <w:rsid w:val="00A73816"/>
    <w:rsid w:val="00A92664"/>
    <w:rsid w:val="00AE727F"/>
    <w:rsid w:val="00B0490E"/>
    <w:rsid w:val="00B44C29"/>
    <w:rsid w:val="00BC6061"/>
    <w:rsid w:val="00C06D1E"/>
    <w:rsid w:val="00C22026"/>
    <w:rsid w:val="00C22D8B"/>
    <w:rsid w:val="00C31CFD"/>
    <w:rsid w:val="00C4597C"/>
    <w:rsid w:val="00C62208"/>
    <w:rsid w:val="00CC69D0"/>
    <w:rsid w:val="00CD4AEE"/>
    <w:rsid w:val="00D137C5"/>
    <w:rsid w:val="00D404E6"/>
    <w:rsid w:val="00D74E52"/>
    <w:rsid w:val="00DC3F44"/>
    <w:rsid w:val="00DE0DA9"/>
    <w:rsid w:val="00E006A7"/>
    <w:rsid w:val="00E04143"/>
    <w:rsid w:val="00E06241"/>
    <w:rsid w:val="00E30485"/>
    <w:rsid w:val="00E31948"/>
    <w:rsid w:val="00E91DB5"/>
    <w:rsid w:val="00EF4FD3"/>
    <w:rsid w:val="00F3243D"/>
    <w:rsid w:val="00F37768"/>
    <w:rsid w:val="00F43791"/>
    <w:rsid w:val="00F67E94"/>
    <w:rsid w:val="00F75335"/>
    <w:rsid w:val="00F87160"/>
    <w:rsid w:val="00F946FE"/>
    <w:rsid w:val="00FA09FE"/>
    <w:rsid w:val="00FA115F"/>
    <w:rsid w:val="00FD718B"/>
    <w:rsid w:val="00FF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B0EB2E"/>
  <w15:docId w15:val="{1699F0C4-4E2D-4469-9149-D2C90CA0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C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F3C9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6E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E94"/>
    <w:pPr>
      <w:ind w:left="720"/>
      <w:contextualSpacing/>
    </w:pPr>
  </w:style>
  <w:style w:type="character" w:styleId="Strong">
    <w:name w:val="Strong"/>
    <w:basedOn w:val="DefaultParagraphFont"/>
    <w:uiPriority w:val="22"/>
    <w:qFormat/>
    <w:rsid w:val="000B33F3"/>
    <w:rPr>
      <w:b/>
      <w:bCs/>
    </w:rPr>
  </w:style>
  <w:style w:type="character" w:styleId="Hyperlink">
    <w:name w:val="Hyperlink"/>
    <w:basedOn w:val="DefaultParagraphFont"/>
    <w:uiPriority w:val="99"/>
    <w:unhideWhenUsed/>
    <w:rsid w:val="000B33F3"/>
    <w:rPr>
      <w:color w:val="0000FF"/>
      <w:u w:val="single"/>
    </w:rPr>
  </w:style>
  <w:style w:type="character" w:customStyle="1" w:styleId="il">
    <w:name w:val="il"/>
    <w:basedOn w:val="DefaultParagraphFont"/>
    <w:rsid w:val="000B33F3"/>
  </w:style>
  <w:style w:type="paragraph" w:styleId="Title">
    <w:name w:val="Title"/>
    <w:basedOn w:val="Normal"/>
    <w:next w:val="Normal"/>
    <w:link w:val="TitleChar"/>
    <w:uiPriority w:val="10"/>
    <w:qFormat/>
    <w:rsid w:val="00B049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0490E"/>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FA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E62"/>
    <w:rPr>
      <w:color w:val="808080"/>
    </w:rPr>
  </w:style>
  <w:style w:type="paragraph" w:styleId="BalloonText">
    <w:name w:val="Balloon Text"/>
    <w:basedOn w:val="Normal"/>
    <w:link w:val="BalloonTextChar"/>
    <w:uiPriority w:val="99"/>
    <w:semiHidden/>
    <w:unhideWhenUsed/>
    <w:rsid w:val="009A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E62"/>
    <w:rPr>
      <w:rFonts w:ascii="Tahoma" w:hAnsi="Tahoma" w:cs="Tahoma"/>
      <w:sz w:val="16"/>
      <w:szCs w:val="16"/>
    </w:rPr>
  </w:style>
  <w:style w:type="character" w:customStyle="1" w:styleId="Heading2Char">
    <w:name w:val="Heading 2 Char"/>
    <w:basedOn w:val="DefaultParagraphFont"/>
    <w:link w:val="Heading2"/>
    <w:uiPriority w:val="9"/>
    <w:rsid w:val="00FF3C91"/>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FF3C91"/>
    <w:rPr>
      <w:rFonts w:asciiTheme="majorHAnsi" w:eastAsiaTheme="majorEastAsia" w:hAnsiTheme="majorHAnsi" w:cstheme="majorBidi"/>
      <w:b/>
      <w:bCs/>
      <w:color w:val="2F5496" w:themeColor="accent1" w:themeShade="BF"/>
      <w:sz w:val="28"/>
      <w:szCs w:val="28"/>
    </w:rPr>
  </w:style>
  <w:style w:type="character" w:styleId="CommentReference">
    <w:name w:val="annotation reference"/>
    <w:basedOn w:val="DefaultParagraphFont"/>
    <w:uiPriority w:val="99"/>
    <w:semiHidden/>
    <w:unhideWhenUsed/>
    <w:rsid w:val="00C62208"/>
    <w:rPr>
      <w:sz w:val="16"/>
      <w:szCs w:val="16"/>
    </w:rPr>
  </w:style>
  <w:style w:type="paragraph" w:styleId="CommentText">
    <w:name w:val="annotation text"/>
    <w:basedOn w:val="Normal"/>
    <w:link w:val="CommentTextChar"/>
    <w:uiPriority w:val="99"/>
    <w:semiHidden/>
    <w:unhideWhenUsed/>
    <w:rsid w:val="00C62208"/>
    <w:pPr>
      <w:spacing w:line="240" w:lineRule="auto"/>
    </w:pPr>
    <w:rPr>
      <w:sz w:val="20"/>
      <w:szCs w:val="20"/>
    </w:rPr>
  </w:style>
  <w:style w:type="character" w:customStyle="1" w:styleId="CommentTextChar">
    <w:name w:val="Comment Text Char"/>
    <w:basedOn w:val="DefaultParagraphFont"/>
    <w:link w:val="CommentText"/>
    <w:uiPriority w:val="99"/>
    <w:semiHidden/>
    <w:rsid w:val="00C62208"/>
    <w:rPr>
      <w:sz w:val="20"/>
      <w:szCs w:val="20"/>
    </w:rPr>
  </w:style>
  <w:style w:type="paragraph" w:styleId="CommentSubject">
    <w:name w:val="annotation subject"/>
    <w:basedOn w:val="CommentText"/>
    <w:next w:val="CommentText"/>
    <w:link w:val="CommentSubjectChar"/>
    <w:uiPriority w:val="99"/>
    <w:semiHidden/>
    <w:unhideWhenUsed/>
    <w:rsid w:val="00C62208"/>
    <w:rPr>
      <w:b/>
      <w:bCs/>
    </w:rPr>
  </w:style>
  <w:style w:type="character" w:customStyle="1" w:styleId="CommentSubjectChar">
    <w:name w:val="Comment Subject Char"/>
    <w:basedOn w:val="CommentTextChar"/>
    <w:link w:val="CommentSubject"/>
    <w:uiPriority w:val="99"/>
    <w:semiHidden/>
    <w:rsid w:val="00C62208"/>
    <w:rPr>
      <w:b/>
      <w:bCs/>
      <w:sz w:val="20"/>
      <w:szCs w:val="20"/>
    </w:rPr>
  </w:style>
  <w:style w:type="paragraph" w:styleId="Revision">
    <w:name w:val="Revision"/>
    <w:hidden/>
    <w:uiPriority w:val="99"/>
    <w:semiHidden/>
    <w:rsid w:val="004753C5"/>
    <w:pPr>
      <w:spacing w:after="0" w:line="240" w:lineRule="auto"/>
    </w:pPr>
  </w:style>
  <w:style w:type="paragraph" w:styleId="Header">
    <w:name w:val="header"/>
    <w:basedOn w:val="Normal"/>
    <w:link w:val="HeaderChar"/>
    <w:uiPriority w:val="99"/>
    <w:unhideWhenUsed/>
    <w:rsid w:val="00917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0F2"/>
  </w:style>
  <w:style w:type="paragraph" w:styleId="Footer">
    <w:name w:val="footer"/>
    <w:basedOn w:val="Normal"/>
    <w:link w:val="FooterChar"/>
    <w:uiPriority w:val="99"/>
    <w:unhideWhenUsed/>
    <w:rsid w:val="00917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6336">
      <w:bodyDiv w:val="1"/>
      <w:marLeft w:val="0"/>
      <w:marRight w:val="0"/>
      <w:marTop w:val="0"/>
      <w:marBottom w:val="0"/>
      <w:divBdr>
        <w:top w:val="none" w:sz="0" w:space="0" w:color="auto"/>
        <w:left w:val="none" w:sz="0" w:space="0" w:color="auto"/>
        <w:bottom w:val="none" w:sz="0" w:space="0" w:color="auto"/>
        <w:right w:val="none" w:sz="0" w:space="0" w:color="auto"/>
      </w:divBdr>
    </w:div>
    <w:div w:id="716315744">
      <w:bodyDiv w:val="1"/>
      <w:marLeft w:val="0"/>
      <w:marRight w:val="0"/>
      <w:marTop w:val="0"/>
      <w:marBottom w:val="0"/>
      <w:divBdr>
        <w:top w:val="none" w:sz="0" w:space="0" w:color="auto"/>
        <w:left w:val="none" w:sz="0" w:space="0" w:color="auto"/>
        <w:bottom w:val="none" w:sz="0" w:space="0" w:color="auto"/>
        <w:right w:val="none" w:sz="0" w:space="0" w:color="auto"/>
      </w:divBdr>
    </w:div>
    <w:div w:id="1201551588">
      <w:bodyDiv w:val="1"/>
      <w:marLeft w:val="0"/>
      <w:marRight w:val="0"/>
      <w:marTop w:val="0"/>
      <w:marBottom w:val="0"/>
      <w:divBdr>
        <w:top w:val="none" w:sz="0" w:space="0" w:color="auto"/>
        <w:left w:val="none" w:sz="0" w:space="0" w:color="auto"/>
        <w:bottom w:val="none" w:sz="0" w:space="0" w:color="auto"/>
        <w:right w:val="none" w:sz="0" w:space="0" w:color="auto"/>
      </w:divBdr>
    </w:div>
    <w:div w:id="1649244266">
      <w:bodyDiv w:val="1"/>
      <w:marLeft w:val="0"/>
      <w:marRight w:val="0"/>
      <w:marTop w:val="0"/>
      <w:marBottom w:val="0"/>
      <w:divBdr>
        <w:top w:val="none" w:sz="0" w:space="0" w:color="auto"/>
        <w:left w:val="none" w:sz="0" w:space="0" w:color="auto"/>
        <w:bottom w:val="none" w:sz="0" w:space="0" w:color="auto"/>
        <w:right w:val="none" w:sz="0" w:space="0" w:color="auto"/>
      </w:divBdr>
    </w:div>
    <w:div w:id="19995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zed.gov/finance/school-finance-guidance-for-covid-1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2" ma:contentTypeDescription="Create a new document." ma:contentTypeScope="" ma:versionID="427771f54dbb0b61221a237ec5688208">
  <xsd:schema xmlns:xsd="http://www.w3.org/2001/XMLSchema" xmlns:xs="http://www.w3.org/2001/XMLSchema" xmlns:p="http://schemas.microsoft.com/office/2006/metadata/properties" xmlns:ns3="ac5d5c29-9739-4184-85c5-69484fc575aa" xmlns:ns4="20e454f4-3b14-414b-9f0b-a1f1e5573b61" targetNamespace="http://schemas.microsoft.com/office/2006/metadata/properties" ma:root="true" ma:fieldsID="cb42ba1d29a1d87b5e06d16da9bf6e2a" ns3:_="" ns4:_="">
    <xsd:import namespace="ac5d5c29-9739-4184-85c5-69484fc575aa"/>
    <xsd:import namespace="20e454f4-3b14-414b-9f0b-a1f1e5573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8E116-F67B-4507-A1F8-B730D9819F60}">
  <ds:schemaRefs>
    <ds:schemaRef ds:uri="http://schemas.microsoft.com/sharepoint/v3/contenttype/forms"/>
  </ds:schemaRefs>
</ds:datastoreItem>
</file>

<file path=customXml/itemProps2.xml><?xml version="1.0" encoding="utf-8"?>
<ds:datastoreItem xmlns:ds="http://schemas.openxmlformats.org/officeDocument/2006/customXml" ds:itemID="{3B5143CC-604A-4D06-BE11-D87D897D4FC6}">
  <ds:schemaRefs>
    <ds:schemaRef ds:uri="http://schemas.openxmlformats.org/officeDocument/2006/bibliography"/>
  </ds:schemaRefs>
</ds:datastoreItem>
</file>

<file path=customXml/itemProps3.xml><?xml version="1.0" encoding="utf-8"?>
<ds:datastoreItem xmlns:ds="http://schemas.openxmlformats.org/officeDocument/2006/customXml" ds:itemID="{16E54737-99C7-4D6B-BA1E-292A0C4EC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d5c29-9739-4184-85c5-69484fc575aa"/>
    <ds:schemaRef ds:uri="20e454f4-3b14-414b-9f0b-a1f1e5573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985EA-8715-43F4-AC54-73D8C5A09C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22</Pages>
  <Words>4687</Words>
  <Characters>26720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 Whitney</dc:creator>
  <cp:lastModifiedBy>Thomas Drumm</cp:lastModifiedBy>
  <cp:revision>7</cp:revision>
  <dcterms:created xsi:type="dcterms:W3CDTF">2020-08-06T21:38:00Z</dcterms:created>
  <dcterms:modified xsi:type="dcterms:W3CDTF">2020-12-07T19:07:00Z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