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6609D4C7"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2933AA">
        <w:rPr>
          <w:sz w:val="24"/>
          <w:szCs w:val="24"/>
        </w:rPr>
        <w:t>March</w:t>
      </w:r>
      <w:r w:rsidR="00DF4469">
        <w:rPr>
          <w:sz w:val="24"/>
          <w:szCs w:val="24"/>
        </w:rPr>
        <w:t xml:space="preserve"> </w:t>
      </w:r>
      <w:r w:rsidR="00A442D0">
        <w:rPr>
          <w:sz w:val="24"/>
          <w:szCs w:val="24"/>
        </w:rPr>
        <w:t>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14568E45" w14:textId="77777777" w:rsidR="004C3526" w:rsidRDefault="004C3526" w:rsidP="004C3526">
      <w:pPr>
        <w:pStyle w:val="PlainText"/>
      </w:pPr>
      <w:r>
        <w:t>Join Zoom Meeting</w:t>
      </w:r>
    </w:p>
    <w:p w14:paraId="579CB9A4" w14:textId="77777777" w:rsidR="004C3526" w:rsidRDefault="002322E4" w:rsidP="004C3526">
      <w:pPr>
        <w:pStyle w:val="PlainText"/>
      </w:pPr>
      <w:hyperlink r:id="rId8" w:history="1">
        <w:r w:rsidR="004C3526">
          <w:rPr>
            <w:rStyle w:val="Hyperlink"/>
          </w:rPr>
          <w:t>https://us02web.zoom.us/j/83965734883</w:t>
        </w:r>
      </w:hyperlink>
    </w:p>
    <w:p w14:paraId="328ABAD8" w14:textId="77777777" w:rsidR="004C3526" w:rsidRDefault="004C3526" w:rsidP="004C3526">
      <w:pPr>
        <w:pStyle w:val="PlainText"/>
      </w:pPr>
    </w:p>
    <w:p w14:paraId="0F2ECA63" w14:textId="77777777" w:rsidR="004C3526" w:rsidRDefault="004C3526" w:rsidP="004C3526">
      <w:pPr>
        <w:pStyle w:val="PlainText"/>
      </w:pPr>
      <w:r>
        <w:t>Meeting ID: 839 6573 4883</w:t>
      </w:r>
    </w:p>
    <w:p w14:paraId="05D56FF9" w14:textId="5B68FD77" w:rsidR="00EE5D81" w:rsidRDefault="00EE5D81" w:rsidP="00EE5D81">
      <w:pPr>
        <w:pStyle w:val="NoSpacing"/>
        <w:jc w:val="center"/>
        <w:rPr>
          <w:sz w:val="24"/>
          <w:szCs w:val="24"/>
        </w:rPr>
      </w:pPr>
    </w:p>
    <w:p w14:paraId="68355DD3" w14:textId="2886B7A9" w:rsidR="00EE5D81" w:rsidRPr="00D877FB" w:rsidRDefault="005735E4" w:rsidP="00EE5D81">
      <w:pPr>
        <w:pStyle w:val="NoSpacing"/>
        <w:jc w:val="center"/>
        <w:rPr>
          <w:b/>
          <w:sz w:val="24"/>
          <w:szCs w:val="24"/>
        </w:rPr>
      </w:pPr>
      <w:r w:rsidRPr="005735E4">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5A7B3A20" w:rsidR="00EE5D81" w:rsidRPr="006F0017" w:rsidRDefault="00754221" w:rsidP="005E4450">
      <w:pPr>
        <w:pStyle w:val="NoSpacing"/>
        <w:tabs>
          <w:tab w:val="left" w:pos="0"/>
          <w:tab w:val="left" w:pos="563"/>
          <w:tab w:val="left" w:pos="8208"/>
        </w:tabs>
        <w:rPr>
          <w:sz w:val="20"/>
          <w:szCs w:val="20"/>
        </w:rPr>
      </w:pPr>
      <w:r>
        <w:rPr>
          <w:sz w:val="20"/>
          <w:szCs w:val="20"/>
        </w:rPr>
        <w:t>Mr Naleski called the meeting to order at 4:30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9FD895A" w:rsidR="00EE5D81" w:rsidRDefault="00754221" w:rsidP="00B6659A">
      <w:pPr>
        <w:pStyle w:val="NoSpacing"/>
        <w:tabs>
          <w:tab w:val="left" w:pos="0"/>
          <w:tab w:val="left" w:pos="540"/>
          <w:tab w:val="left" w:pos="8208"/>
        </w:tabs>
        <w:rPr>
          <w:sz w:val="20"/>
          <w:szCs w:val="20"/>
        </w:rPr>
      </w:pPr>
      <w:r>
        <w:rPr>
          <w:sz w:val="20"/>
          <w:szCs w:val="20"/>
        </w:rPr>
        <w:t>Mr</w:t>
      </w:r>
      <w:r w:rsidR="00E24D23">
        <w:rPr>
          <w:sz w:val="20"/>
          <w:szCs w:val="20"/>
        </w:rPr>
        <w:t>.</w:t>
      </w:r>
      <w:r>
        <w:rPr>
          <w:sz w:val="20"/>
          <w:szCs w:val="20"/>
        </w:rPr>
        <w:t xml:space="preserve"> Naleski took roll</w:t>
      </w:r>
      <w:r w:rsidR="002322E4">
        <w:rPr>
          <w:sz w:val="20"/>
          <w:szCs w:val="20"/>
        </w:rPr>
        <w:t>.</w:t>
      </w:r>
    </w:p>
    <w:p w14:paraId="6EAB2DB7" w14:textId="77777777" w:rsidR="00E24D23" w:rsidRPr="006F0017" w:rsidRDefault="00E24D23" w:rsidP="00B6659A">
      <w:pPr>
        <w:pStyle w:val="NoSpacing"/>
        <w:tabs>
          <w:tab w:val="left" w:pos="0"/>
          <w:tab w:val="left" w:pos="540"/>
          <w:tab w:val="left" w:pos="8208"/>
        </w:tabs>
        <w:rPr>
          <w:b/>
          <w:sz w:val="20"/>
          <w:szCs w:val="20"/>
        </w:rPr>
      </w:pPr>
      <w:r>
        <w:rPr>
          <w:sz w:val="20"/>
          <w:szCs w:val="20"/>
        </w:rPr>
        <w:tab/>
      </w:r>
    </w:p>
    <w:tbl>
      <w:tblPr>
        <w:tblStyle w:val="TableGrid"/>
        <w:tblW w:w="0" w:type="auto"/>
        <w:tblInd w:w="505" w:type="dxa"/>
        <w:tblLook w:val="04A0" w:firstRow="1" w:lastRow="0" w:firstColumn="1" w:lastColumn="0" w:noHBand="0" w:noVBand="1"/>
      </w:tblPr>
      <w:tblGrid>
        <w:gridCol w:w="2605"/>
        <w:gridCol w:w="3060"/>
      </w:tblGrid>
      <w:tr w:rsidR="00E24D23" w14:paraId="401F04D6" w14:textId="77777777" w:rsidTr="00E24D23">
        <w:tc>
          <w:tcPr>
            <w:tcW w:w="2605" w:type="dxa"/>
          </w:tcPr>
          <w:p w14:paraId="4F448BC2" w14:textId="644B6A2B" w:rsidR="00E24D23" w:rsidRDefault="00E24D23" w:rsidP="00B6659A">
            <w:pPr>
              <w:pStyle w:val="NoSpacing"/>
              <w:tabs>
                <w:tab w:val="left" w:pos="0"/>
                <w:tab w:val="left" w:pos="540"/>
                <w:tab w:val="left" w:pos="8208"/>
              </w:tabs>
              <w:rPr>
                <w:b/>
                <w:sz w:val="20"/>
                <w:szCs w:val="20"/>
              </w:rPr>
            </w:pPr>
            <w:bookmarkStart w:id="0" w:name="_Hlk63149297"/>
            <w:r>
              <w:rPr>
                <w:b/>
                <w:sz w:val="20"/>
                <w:szCs w:val="20"/>
              </w:rPr>
              <w:t>Mr. Naleski</w:t>
            </w:r>
          </w:p>
        </w:tc>
        <w:tc>
          <w:tcPr>
            <w:tcW w:w="3060" w:type="dxa"/>
          </w:tcPr>
          <w:p w14:paraId="13B27429" w14:textId="43CB1FFD" w:rsidR="00E24D23" w:rsidRPr="00754221" w:rsidRDefault="001B1403" w:rsidP="00B6659A">
            <w:pPr>
              <w:pStyle w:val="NoSpacing"/>
              <w:tabs>
                <w:tab w:val="left" w:pos="0"/>
                <w:tab w:val="left" w:pos="540"/>
                <w:tab w:val="left" w:pos="8208"/>
              </w:tabs>
              <w:rPr>
                <w:bCs/>
                <w:sz w:val="20"/>
                <w:szCs w:val="20"/>
              </w:rPr>
            </w:pPr>
            <w:r w:rsidRPr="00754221">
              <w:rPr>
                <w:bCs/>
                <w:sz w:val="20"/>
                <w:szCs w:val="20"/>
              </w:rPr>
              <w:t>Present</w:t>
            </w:r>
          </w:p>
        </w:tc>
      </w:tr>
      <w:tr w:rsidR="00E24D23" w14:paraId="36EEC85F" w14:textId="77777777" w:rsidTr="00E24D23">
        <w:tc>
          <w:tcPr>
            <w:tcW w:w="2605" w:type="dxa"/>
          </w:tcPr>
          <w:p w14:paraId="01096B93" w14:textId="363CE307" w:rsidR="00E24D23" w:rsidRDefault="00E24D23" w:rsidP="00B6659A">
            <w:pPr>
              <w:pStyle w:val="NoSpacing"/>
              <w:tabs>
                <w:tab w:val="left" w:pos="0"/>
                <w:tab w:val="left" w:pos="540"/>
                <w:tab w:val="left" w:pos="8208"/>
              </w:tabs>
              <w:rPr>
                <w:b/>
                <w:sz w:val="20"/>
                <w:szCs w:val="20"/>
              </w:rPr>
            </w:pPr>
            <w:r>
              <w:rPr>
                <w:b/>
                <w:sz w:val="20"/>
                <w:szCs w:val="20"/>
              </w:rPr>
              <w:t>Mrs. Suda</w:t>
            </w:r>
          </w:p>
        </w:tc>
        <w:tc>
          <w:tcPr>
            <w:tcW w:w="3060" w:type="dxa"/>
          </w:tcPr>
          <w:p w14:paraId="6170941B" w14:textId="3F0D23F0" w:rsidR="00E24D23" w:rsidRPr="00754221" w:rsidRDefault="001B1403" w:rsidP="00B6659A">
            <w:pPr>
              <w:pStyle w:val="NoSpacing"/>
              <w:tabs>
                <w:tab w:val="left" w:pos="0"/>
                <w:tab w:val="left" w:pos="540"/>
                <w:tab w:val="left" w:pos="8208"/>
              </w:tabs>
              <w:rPr>
                <w:bCs/>
                <w:sz w:val="20"/>
                <w:szCs w:val="20"/>
              </w:rPr>
            </w:pPr>
            <w:r w:rsidRPr="00754221">
              <w:rPr>
                <w:bCs/>
                <w:sz w:val="20"/>
                <w:szCs w:val="20"/>
              </w:rPr>
              <w:t>Present</w:t>
            </w:r>
          </w:p>
        </w:tc>
      </w:tr>
      <w:tr w:rsidR="00E24D23" w14:paraId="297FF840" w14:textId="77777777" w:rsidTr="00E24D23">
        <w:tc>
          <w:tcPr>
            <w:tcW w:w="2605" w:type="dxa"/>
          </w:tcPr>
          <w:p w14:paraId="0189AD6C" w14:textId="090883B0" w:rsidR="00E24D23" w:rsidRDefault="00E24D23" w:rsidP="00B6659A">
            <w:pPr>
              <w:pStyle w:val="NoSpacing"/>
              <w:tabs>
                <w:tab w:val="left" w:pos="0"/>
                <w:tab w:val="left" w:pos="540"/>
                <w:tab w:val="left" w:pos="8208"/>
              </w:tabs>
              <w:rPr>
                <w:b/>
                <w:sz w:val="20"/>
                <w:szCs w:val="20"/>
              </w:rPr>
            </w:pPr>
            <w:r>
              <w:rPr>
                <w:b/>
                <w:sz w:val="20"/>
                <w:szCs w:val="20"/>
              </w:rPr>
              <w:t>Mr. Leest</w:t>
            </w:r>
          </w:p>
        </w:tc>
        <w:tc>
          <w:tcPr>
            <w:tcW w:w="3060" w:type="dxa"/>
          </w:tcPr>
          <w:p w14:paraId="19CEB199" w14:textId="42C89E2C" w:rsidR="00E24D23" w:rsidRPr="00754221" w:rsidRDefault="00485924" w:rsidP="00B6659A">
            <w:pPr>
              <w:pStyle w:val="NoSpacing"/>
              <w:tabs>
                <w:tab w:val="left" w:pos="0"/>
                <w:tab w:val="left" w:pos="540"/>
                <w:tab w:val="left" w:pos="8208"/>
              </w:tabs>
              <w:rPr>
                <w:bCs/>
                <w:sz w:val="20"/>
                <w:szCs w:val="20"/>
              </w:rPr>
            </w:pPr>
            <w:r w:rsidRPr="00754221">
              <w:rPr>
                <w:bCs/>
                <w:sz w:val="20"/>
                <w:szCs w:val="20"/>
              </w:rPr>
              <w:t>Absent</w:t>
            </w:r>
          </w:p>
        </w:tc>
      </w:tr>
      <w:tr w:rsidR="00E24D23" w14:paraId="61C8B3AF" w14:textId="77777777" w:rsidTr="00E24D23">
        <w:tc>
          <w:tcPr>
            <w:tcW w:w="2605" w:type="dxa"/>
          </w:tcPr>
          <w:p w14:paraId="2D638109" w14:textId="458C646C" w:rsidR="00E24D23" w:rsidRDefault="00E24D23" w:rsidP="00B6659A">
            <w:pPr>
              <w:pStyle w:val="NoSpacing"/>
              <w:tabs>
                <w:tab w:val="left" w:pos="0"/>
                <w:tab w:val="left" w:pos="540"/>
                <w:tab w:val="left" w:pos="8208"/>
              </w:tabs>
              <w:rPr>
                <w:b/>
                <w:sz w:val="20"/>
                <w:szCs w:val="20"/>
              </w:rPr>
            </w:pPr>
            <w:r>
              <w:rPr>
                <w:b/>
                <w:sz w:val="20"/>
                <w:szCs w:val="20"/>
              </w:rPr>
              <w:t>Dr. Hiebert</w:t>
            </w:r>
          </w:p>
        </w:tc>
        <w:tc>
          <w:tcPr>
            <w:tcW w:w="3060" w:type="dxa"/>
          </w:tcPr>
          <w:p w14:paraId="5D5A06EE" w14:textId="5F7E6187" w:rsidR="00E24D23" w:rsidRPr="00754221" w:rsidRDefault="001B1403" w:rsidP="00B6659A">
            <w:pPr>
              <w:pStyle w:val="NoSpacing"/>
              <w:tabs>
                <w:tab w:val="left" w:pos="0"/>
                <w:tab w:val="left" w:pos="540"/>
                <w:tab w:val="left" w:pos="8208"/>
              </w:tabs>
              <w:rPr>
                <w:bCs/>
                <w:sz w:val="20"/>
                <w:szCs w:val="20"/>
              </w:rPr>
            </w:pPr>
            <w:r w:rsidRPr="00754221">
              <w:rPr>
                <w:bCs/>
                <w:sz w:val="20"/>
                <w:szCs w:val="20"/>
              </w:rPr>
              <w:t>Present</w:t>
            </w:r>
          </w:p>
        </w:tc>
      </w:tr>
      <w:tr w:rsidR="00E24D23" w14:paraId="61BC75FC" w14:textId="77777777" w:rsidTr="00E24D23">
        <w:tc>
          <w:tcPr>
            <w:tcW w:w="2605" w:type="dxa"/>
          </w:tcPr>
          <w:p w14:paraId="6BA23336" w14:textId="3B34E4F0" w:rsidR="00E24D23" w:rsidRDefault="00E24D23" w:rsidP="00B6659A">
            <w:pPr>
              <w:pStyle w:val="NoSpacing"/>
              <w:tabs>
                <w:tab w:val="left" w:pos="0"/>
                <w:tab w:val="left" w:pos="540"/>
                <w:tab w:val="left" w:pos="8208"/>
              </w:tabs>
              <w:rPr>
                <w:b/>
                <w:sz w:val="20"/>
                <w:szCs w:val="20"/>
              </w:rPr>
            </w:pPr>
            <w:r>
              <w:rPr>
                <w:b/>
                <w:sz w:val="20"/>
                <w:szCs w:val="20"/>
              </w:rPr>
              <w:t>Mr. Paine</w:t>
            </w:r>
          </w:p>
        </w:tc>
        <w:tc>
          <w:tcPr>
            <w:tcW w:w="3060" w:type="dxa"/>
          </w:tcPr>
          <w:p w14:paraId="48939B5F" w14:textId="045C7A72" w:rsidR="00E24D23" w:rsidRPr="00754221" w:rsidRDefault="001B1403" w:rsidP="00B6659A">
            <w:pPr>
              <w:pStyle w:val="NoSpacing"/>
              <w:tabs>
                <w:tab w:val="left" w:pos="0"/>
                <w:tab w:val="left" w:pos="540"/>
                <w:tab w:val="left" w:pos="8208"/>
              </w:tabs>
              <w:rPr>
                <w:bCs/>
                <w:sz w:val="20"/>
                <w:szCs w:val="20"/>
              </w:rPr>
            </w:pPr>
            <w:r w:rsidRPr="00754221">
              <w:rPr>
                <w:bCs/>
                <w:sz w:val="20"/>
                <w:szCs w:val="20"/>
              </w:rPr>
              <w:t>Present</w:t>
            </w:r>
          </w:p>
        </w:tc>
      </w:tr>
      <w:tr w:rsidR="00E24D23" w14:paraId="62C55910" w14:textId="77777777" w:rsidTr="00E24D23">
        <w:tc>
          <w:tcPr>
            <w:tcW w:w="2605" w:type="dxa"/>
          </w:tcPr>
          <w:p w14:paraId="6D080EF6" w14:textId="248A940A" w:rsidR="00E24D23" w:rsidRDefault="00E24D23" w:rsidP="00B6659A">
            <w:pPr>
              <w:pStyle w:val="NoSpacing"/>
              <w:tabs>
                <w:tab w:val="left" w:pos="0"/>
                <w:tab w:val="left" w:pos="540"/>
                <w:tab w:val="left" w:pos="8208"/>
              </w:tabs>
              <w:rPr>
                <w:b/>
                <w:sz w:val="20"/>
                <w:szCs w:val="20"/>
              </w:rPr>
            </w:pPr>
            <w:r>
              <w:rPr>
                <w:b/>
                <w:sz w:val="20"/>
                <w:szCs w:val="20"/>
              </w:rPr>
              <w:t>Mrs. Scott</w:t>
            </w:r>
          </w:p>
        </w:tc>
        <w:tc>
          <w:tcPr>
            <w:tcW w:w="3060" w:type="dxa"/>
          </w:tcPr>
          <w:p w14:paraId="6932F3F1" w14:textId="67A27C10" w:rsidR="00E24D23" w:rsidRPr="00754221" w:rsidRDefault="001B1403" w:rsidP="00B6659A">
            <w:pPr>
              <w:pStyle w:val="NoSpacing"/>
              <w:tabs>
                <w:tab w:val="left" w:pos="0"/>
                <w:tab w:val="left" w:pos="540"/>
                <w:tab w:val="left" w:pos="8208"/>
              </w:tabs>
              <w:rPr>
                <w:bCs/>
                <w:sz w:val="20"/>
                <w:szCs w:val="20"/>
              </w:rPr>
            </w:pPr>
            <w:r w:rsidRPr="00754221">
              <w:rPr>
                <w:bCs/>
                <w:sz w:val="20"/>
                <w:szCs w:val="20"/>
              </w:rPr>
              <w:t>Present</w:t>
            </w:r>
          </w:p>
        </w:tc>
      </w:tr>
      <w:bookmarkEnd w:id="0"/>
    </w:tbl>
    <w:p w14:paraId="7CAEDD34" w14:textId="77777777" w:rsidR="00E24D23" w:rsidRDefault="00E24D23" w:rsidP="00B6659A">
      <w:pPr>
        <w:pStyle w:val="NoSpacing"/>
        <w:tabs>
          <w:tab w:val="left" w:pos="0"/>
          <w:tab w:val="left" w:pos="540"/>
          <w:tab w:val="left" w:pos="8208"/>
        </w:tabs>
        <w:rPr>
          <w:bCs/>
          <w:sz w:val="20"/>
          <w:szCs w:val="20"/>
        </w:rPr>
      </w:pPr>
    </w:p>
    <w:p w14:paraId="31C5AD89" w14:textId="7D299D81" w:rsidR="00E24D23" w:rsidRPr="00E24D23" w:rsidRDefault="00E24D23" w:rsidP="00B6659A">
      <w:pPr>
        <w:pStyle w:val="NoSpacing"/>
        <w:tabs>
          <w:tab w:val="left" w:pos="0"/>
          <w:tab w:val="left" w:pos="540"/>
          <w:tab w:val="left" w:pos="8208"/>
        </w:tabs>
        <w:rPr>
          <w:bCs/>
          <w:sz w:val="20"/>
          <w:szCs w:val="20"/>
        </w:rPr>
      </w:pPr>
      <w:r>
        <w:rPr>
          <w:bCs/>
          <w:sz w:val="20"/>
          <w:szCs w:val="20"/>
        </w:rPr>
        <w:t>Additionally, Mr. Drumm, Mr. Vest and Mrs. Langan were present</w:t>
      </w:r>
      <w:r w:rsidR="00485924">
        <w:rPr>
          <w:bCs/>
          <w:sz w:val="20"/>
          <w:szCs w:val="20"/>
        </w:rPr>
        <w:t xml:space="preserve"> as well as members of the public.</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0A97AF"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FFF60A2" w14:textId="4503E84E" w:rsidR="00E55901" w:rsidRDefault="009C4E0A" w:rsidP="00884977">
      <w:pPr>
        <w:pStyle w:val="NoSpacing"/>
        <w:numPr>
          <w:ilvl w:val="3"/>
          <w:numId w:val="10"/>
        </w:numPr>
      </w:pPr>
      <w:r>
        <w:lastRenderedPageBreak/>
        <w:t>N/A</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2130AEAE" w:rsidR="00235EDD" w:rsidRPr="002933AA" w:rsidRDefault="002933AA" w:rsidP="002933AA">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2D892B85" w:rsidR="004741DB" w:rsidRDefault="00B10B76" w:rsidP="004741DB">
      <w:pPr>
        <w:pStyle w:val="NoSpacing"/>
        <w:numPr>
          <w:ilvl w:val="0"/>
          <w:numId w:val="33"/>
        </w:numPr>
        <w:rPr>
          <w:sz w:val="20"/>
          <w:szCs w:val="20"/>
        </w:rPr>
      </w:pPr>
      <w:r>
        <w:rPr>
          <w:sz w:val="20"/>
          <w:szCs w:val="20"/>
        </w:rPr>
        <w:t xml:space="preserve">- </w:t>
      </w:r>
      <w:r w:rsidR="00485924">
        <w:rPr>
          <w:sz w:val="20"/>
          <w:szCs w:val="20"/>
        </w:rPr>
        <w:t xml:space="preserve">Mr. Sarnoski: Long time teacher at FJA.  Wants to ensure that CDC guidelines are followed.  </w:t>
      </w:r>
      <w:r w:rsidR="00AC63BA">
        <w:rPr>
          <w:sz w:val="20"/>
          <w:szCs w:val="20"/>
        </w:rPr>
        <w:t xml:space="preserve">He </w:t>
      </w:r>
      <w:r w:rsidR="002322E4">
        <w:rPr>
          <w:sz w:val="20"/>
          <w:szCs w:val="20"/>
        </w:rPr>
        <w:t>Does not</w:t>
      </w:r>
      <w:r w:rsidR="00485924">
        <w:rPr>
          <w:sz w:val="20"/>
          <w:szCs w:val="20"/>
        </w:rPr>
        <w:t xml:space="preserve"> feel that the middle school qualifies to reopen and shared a link for review of these guidelines.  He shared that he appreciates Mr. Drumm and Mr. Vest commitment and effort as well as the board.</w:t>
      </w:r>
    </w:p>
    <w:p w14:paraId="51E03955" w14:textId="41EF53B4" w:rsidR="00485924" w:rsidRDefault="00B10B76" w:rsidP="00485924">
      <w:pPr>
        <w:pStyle w:val="NoSpacing"/>
        <w:ind w:left="1440"/>
        <w:rPr>
          <w:sz w:val="20"/>
          <w:szCs w:val="20"/>
        </w:rPr>
      </w:pPr>
      <w:r>
        <w:rPr>
          <w:sz w:val="20"/>
          <w:szCs w:val="20"/>
        </w:rPr>
        <w:t xml:space="preserve">- Mr. Bloom: Parent of two Elementary students.  Supports looking at the </w:t>
      </w:r>
      <w:r w:rsidR="00FB2E41">
        <w:rPr>
          <w:sz w:val="20"/>
          <w:szCs w:val="20"/>
        </w:rPr>
        <w:t>Benchmarks but</w:t>
      </w:r>
      <w:r>
        <w:rPr>
          <w:sz w:val="20"/>
          <w:szCs w:val="20"/>
        </w:rPr>
        <w:t xml:space="preserve"> will adapt to whatever decision that FJA makes.  Believes in the FJA community and returning to in person learning.  Very supportive of teachers and staff.</w:t>
      </w:r>
    </w:p>
    <w:p w14:paraId="63E586EC" w14:textId="1A1BDB2F" w:rsidR="00B10B76" w:rsidRDefault="00B10B76" w:rsidP="00485924">
      <w:pPr>
        <w:pStyle w:val="NoSpacing"/>
        <w:ind w:left="1440"/>
        <w:rPr>
          <w:sz w:val="20"/>
          <w:szCs w:val="20"/>
        </w:rPr>
      </w:pPr>
      <w:r>
        <w:rPr>
          <w:sz w:val="20"/>
          <w:szCs w:val="20"/>
        </w:rPr>
        <w:t xml:space="preserve">- Mrs. Wilson – Staff member.  Has been at the middle school since last year and has a positive experience with the safe space.  Additionally, she is a volleyball coach for high school.  She understands the </w:t>
      </w:r>
      <w:r w:rsidR="00FB2E41">
        <w:rPr>
          <w:sz w:val="20"/>
          <w:szCs w:val="20"/>
        </w:rPr>
        <w:t>fear but</w:t>
      </w:r>
      <w:r>
        <w:rPr>
          <w:sz w:val="20"/>
          <w:szCs w:val="20"/>
        </w:rPr>
        <w:t xml:space="preserve"> is deeply concerned about the mental state of our students.  We should consider mental health as well as physical health.  </w:t>
      </w:r>
    </w:p>
    <w:p w14:paraId="0897A9F2" w14:textId="41353630" w:rsidR="00B10B76" w:rsidRDefault="00B10B76" w:rsidP="00485924">
      <w:pPr>
        <w:pStyle w:val="NoSpacing"/>
        <w:ind w:left="1440"/>
        <w:rPr>
          <w:sz w:val="20"/>
          <w:szCs w:val="20"/>
        </w:rPr>
      </w:pPr>
      <w:r>
        <w:rPr>
          <w:sz w:val="20"/>
          <w:szCs w:val="20"/>
        </w:rPr>
        <w:t xml:space="preserve">- Ms. Westra – Thanks to all for listening.  She appreciates the re-opening plan and the time and effort that has gone </w:t>
      </w:r>
      <w:r w:rsidR="00FB2E41">
        <w:rPr>
          <w:sz w:val="20"/>
          <w:szCs w:val="20"/>
        </w:rPr>
        <w:t>into</w:t>
      </w:r>
      <w:r>
        <w:rPr>
          <w:sz w:val="20"/>
          <w:szCs w:val="20"/>
        </w:rPr>
        <w:t xml:space="preserve"> this plan.  She is also concerned about the mental </w:t>
      </w:r>
      <w:r w:rsidR="002322E4">
        <w:rPr>
          <w:sz w:val="20"/>
          <w:szCs w:val="20"/>
        </w:rPr>
        <w:t>wellbeing</w:t>
      </w:r>
      <w:r>
        <w:rPr>
          <w:sz w:val="20"/>
          <w:szCs w:val="20"/>
        </w:rPr>
        <w:t xml:space="preserve"> of our students and feels that we should return to in person instruction.</w:t>
      </w:r>
    </w:p>
    <w:p w14:paraId="39D865D1" w14:textId="1043CD0F" w:rsidR="00B10B76" w:rsidRDefault="00B10B76" w:rsidP="00485924">
      <w:pPr>
        <w:pStyle w:val="NoSpacing"/>
        <w:ind w:left="1440"/>
        <w:rPr>
          <w:sz w:val="20"/>
          <w:szCs w:val="20"/>
        </w:rPr>
      </w:pPr>
      <w:r>
        <w:rPr>
          <w:sz w:val="20"/>
          <w:szCs w:val="20"/>
        </w:rPr>
        <w:t xml:space="preserve">- Mr. Bloom – Shared that he would prefer to see no deviation from the Executive Order.  He agrees that Spring Break does have different feel than other holidays.  He suggests getting further details from the state.  He is concerned that the Board is considering defying the Executive Order but </w:t>
      </w:r>
      <w:r w:rsidR="00FB2E41">
        <w:rPr>
          <w:sz w:val="20"/>
          <w:szCs w:val="20"/>
        </w:rPr>
        <w:t>does not</w:t>
      </w:r>
      <w:r>
        <w:rPr>
          <w:sz w:val="20"/>
          <w:szCs w:val="20"/>
        </w:rPr>
        <w:t xml:space="preserve"> understand the potential ramifications. </w:t>
      </w:r>
    </w:p>
    <w:p w14:paraId="06338833" w14:textId="32EB8058" w:rsidR="00B10B76" w:rsidRDefault="00B10B76" w:rsidP="00485924">
      <w:pPr>
        <w:pStyle w:val="NoSpacing"/>
        <w:ind w:left="1440"/>
        <w:rPr>
          <w:sz w:val="20"/>
          <w:szCs w:val="20"/>
        </w:rPr>
      </w:pPr>
      <w:r>
        <w:rPr>
          <w:sz w:val="20"/>
          <w:szCs w:val="20"/>
        </w:rPr>
        <w:t xml:space="preserve">- Mrs. Henry – Fully supports what Mrs. Wilson stated about the health and </w:t>
      </w:r>
      <w:r w:rsidR="002322E4">
        <w:rPr>
          <w:sz w:val="20"/>
          <w:szCs w:val="20"/>
        </w:rPr>
        <w:t>wellbeing</w:t>
      </w:r>
      <w:r>
        <w:rPr>
          <w:sz w:val="20"/>
          <w:szCs w:val="20"/>
        </w:rPr>
        <w:t xml:space="preserve"> of the Students.  94% of staff are vaccinated, what are we waiting for?  Teachers need time for curriculum and classroom prep.  Please give them ample time to do so.  </w:t>
      </w:r>
    </w:p>
    <w:p w14:paraId="1415756D" w14:textId="4572F25D" w:rsidR="00B10B76" w:rsidRDefault="00B10B76" w:rsidP="00485924">
      <w:pPr>
        <w:pStyle w:val="NoSpacing"/>
        <w:ind w:left="1440"/>
        <w:rPr>
          <w:sz w:val="20"/>
          <w:szCs w:val="20"/>
        </w:rPr>
      </w:pPr>
      <w:r>
        <w:rPr>
          <w:sz w:val="20"/>
          <w:szCs w:val="20"/>
        </w:rPr>
        <w:t xml:space="preserve">- Mr. Cola – Long time FJA teacher.  He has spent time in the classroom and has measured the desks and the 6 ft requirement for social distance.  He shared that he would only have 8 desks in the classroom to accommodate this guideline.  </w:t>
      </w:r>
      <w:r w:rsidR="00AC63BA">
        <w:rPr>
          <w:sz w:val="20"/>
          <w:szCs w:val="20"/>
        </w:rPr>
        <w:t>He is totally prepared to teach outside.  He personally has not be</w:t>
      </w:r>
      <w:r w:rsidR="00FB2E41">
        <w:rPr>
          <w:sz w:val="20"/>
          <w:szCs w:val="20"/>
        </w:rPr>
        <w:t>en</w:t>
      </w:r>
      <w:r w:rsidR="00AC63BA">
        <w:rPr>
          <w:sz w:val="20"/>
          <w:szCs w:val="20"/>
        </w:rPr>
        <w:t xml:space="preserve"> within 6 feet o</w:t>
      </w:r>
      <w:r w:rsidR="00FB2E41">
        <w:rPr>
          <w:sz w:val="20"/>
          <w:szCs w:val="20"/>
        </w:rPr>
        <w:t>f</w:t>
      </w:r>
      <w:r w:rsidR="00AC63BA">
        <w:rPr>
          <w:sz w:val="20"/>
          <w:szCs w:val="20"/>
        </w:rPr>
        <w:t xml:space="preserve"> anyone since this pandemic began.  He would prefer to have the 2 weeks after spring break to prepare for the return of students.  </w:t>
      </w:r>
    </w:p>
    <w:p w14:paraId="1C9EB121" w14:textId="1B784B70" w:rsidR="00AC63BA" w:rsidRDefault="00AC63BA" w:rsidP="00485924">
      <w:pPr>
        <w:pStyle w:val="NoSpacing"/>
        <w:ind w:left="1440"/>
        <w:rPr>
          <w:sz w:val="20"/>
          <w:szCs w:val="20"/>
        </w:rPr>
      </w:pPr>
      <w:r>
        <w:rPr>
          <w:sz w:val="20"/>
          <w:szCs w:val="20"/>
        </w:rPr>
        <w:t xml:space="preserve">- Mrs. Hagin – Parent of an FJA student.  Thanks to everyone for your time and everything that you do.  She expressed concerns with making this decision this evening.  She appreciates the </w:t>
      </w:r>
      <w:r w:rsidR="00FB2E41">
        <w:rPr>
          <w:sz w:val="20"/>
          <w:szCs w:val="20"/>
        </w:rPr>
        <w:t>everyone’s</w:t>
      </w:r>
      <w:r>
        <w:rPr>
          <w:sz w:val="20"/>
          <w:szCs w:val="20"/>
        </w:rPr>
        <w:t xml:space="preserve"> input but </w:t>
      </w:r>
      <w:r w:rsidR="00FB2E41">
        <w:rPr>
          <w:sz w:val="20"/>
          <w:szCs w:val="20"/>
        </w:rPr>
        <w:t>echoes</w:t>
      </w:r>
      <w:r>
        <w:rPr>
          <w:sz w:val="20"/>
          <w:szCs w:val="20"/>
        </w:rPr>
        <w:t xml:space="preserve"> gathering more data from the state about reopening requirements.</w:t>
      </w:r>
    </w:p>
    <w:p w14:paraId="1F26D6D1" w14:textId="68011107" w:rsidR="00AC63BA" w:rsidRDefault="00AC63BA" w:rsidP="00485924">
      <w:pPr>
        <w:pStyle w:val="NoSpacing"/>
        <w:ind w:left="1440"/>
        <w:rPr>
          <w:sz w:val="20"/>
          <w:szCs w:val="20"/>
        </w:rPr>
      </w:pPr>
      <w:r>
        <w:rPr>
          <w:sz w:val="20"/>
          <w:szCs w:val="20"/>
        </w:rPr>
        <w:t xml:space="preserve">- Mr. Sarnoski shared his concern over making a hasty decision and </w:t>
      </w:r>
      <w:r w:rsidR="00FB2E41">
        <w:rPr>
          <w:sz w:val="20"/>
          <w:szCs w:val="20"/>
        </w:rPr>
        <w:t>echoes</w:t>
      </w:r>
      <w:r>
        <w:rPr>
          <w:sz w:val="20"/>
          <w:szCs w:val="20"/>
        </w:rPr>
        <w:t xml:space="preserve"> </w:t>
      </w:r>
      <w:r w:rsidR="00FB2E41">
        <w:rPr>
          <w:sz w:val="20"/>
          <w:szCs w:val="20"/>
        </w:rPr>
        <w:t xml:space="preserve">the need for </w:t>
      </w:r>
      <w:r>
        <w:rPr>
          <w:sz w:val="20"/>
          <w:szCs w:val="20"/>
        </w:rPr>
        <w:t>obtaining legal advice.  Please also consider the time needed to get the classrooms prepared.  Does believe that the phased approach would work.  He also shared that Vaccinations are not proven to prevent transmission to another person.  Thanks again for all consideration.</w:t>
      </w:r>
    </w:p>
    <w:p w14:paraId="4A53CA42" w14:textId="4388D3C6" w:rsidR="00AC63BA" w:rsidRDefault="00AC63BA" w:rsidP="00485924">
      <w:pPr>
        <w:pStyle w:val="NoSpacing"/>
        <w:ind w:left="1440"/>
        <w:rPr>
          <w:sz w:val="20"/>
          <w:szCs w:val="20"/>
        </w:rPr>
      </w:pPr>
      <w:r>
        <w:rPr>
          <w:sz w:val="20"/>
          <w:szCs w:val="20"/>
        </w:rPr>
        <w:t xml:space="preserve">- Mrs. Bax – Thanks again to everyone.  We appreciate the thoughts and consideration in making this difficult decision.  She also has concerns about preparation, logistics, as well as safety concerns.  She expressed that curriculum will be different and believes that phasing students in would be the right approach.  </w:t>
      </w:r>
    </w:p>
    <w:p w14:paraId="73313276" w14:textId="124DC087" w:rsidR="00AC63BA" w:rsidRDefault="00AC63BA" w:rsidP="00485924">
      <w:pPr>
        <w:pStyle w:val="NoSpacing"/>
        <w:ind w:left="1440"/>
        <w:rPr>
          <w:sz w:val="20"/>
          <w:szCs w:val="20"/>
        </w:rPr>
      </w:pPr>
      <w:r>
        <w:rPr>
          <w:sz w:val="20"/>
          <w:szCs w:val="20"/>
        </w:rPr>
        <w:lastRenderedPageBreak/>
        <w:t xml:space="preserve">- Mr. Walsh – As the SPED Coordinator, he expressed concerns around scheduling the Special Services and the time to plan for that.  He indicated that the extra two weeks would help.  We are dealing with several outside organizations and </w:t>
      </w:r>
      <w:r w:rsidR="00FB2E41">
        <w:rPr>
          <w:sz w:val="20"/>
          <w:szCs w:val="20"/>
        </w:rPr>
        <w:t>we must</w:t>
      </w:r>
      <w:r>
        <w:rPr>
          <w:sz w:val="20"/>
          <w:szCs w:val="20"/>
        </w:rPr>
        <w:t xml:space="preserve"> accommodate them also.  </w:t>
      </w:r>
    </w:p>
    <w:p w14:paraId="7175FEF2" w14:textId="2808C5EE" w:rsidR="00AC63BA" w:rsidRDefault="00AC63BA" w:rsidP="00485924">
      <w:pPr>
        <w:pStyle w:val="NoSpacing"/>
        <w:ind w:left="1440"/>
        <w:rPr>
          <w:sz w:val="20"/>
          <w:szCs w:val="20"/>
        </w:rPr>
      </w:pPr>
      <w:r>
        <w:rPr>
          <w:sz w:val="20"/>
          <w:szCs w:val="20"/>
        </w:rPr>
        <w:t xml:space="preserve">- Mrs. Shawna Heinsius – She said thanks to all as this is complicated and tough to decide.  She expressed concern over waiting a week to decide.  Shared that she </w:t>
      </w:r>
      <w:r w:rsidR="00FB2E41">
        <w:rPr>
          <w:sz w:val="20"/>
          <w:szCs w:val="20"/>
        </w:rPr>
        <w:t>would not</w:t>
      </w:r>
      <w:r>
        <w:rPr>
          <w:sz w:val="20"/>
          <w:szCs w:val="20"/>
        </w:rPr>
        <w:t xml:space="preserve"> know what to focus on with a packet pick up scheduled for next week.</w:t>
      </w:r>
    </w:p>
    <w:p w14:paraId="160E7AAE" w14:textId="4A8B1EC1" w:rsidR="00AC63BA" w:rsidRDefault="00AC63BA" w:rsidP="00485924">
      <w:pPr>
        <w:pStyle w:val="NoSpacing"/>
        <w:ind w:left="1440"/>
        <w:rPr>
          <w:sz w:val="20"/>
          <w:szCs w:val="20"/>
        </w:rPr>
      </w:pPr>
      <w:r>
        <w:rPr>
          <w:sz w:val="20"/>
          <w:szCs w:val="20"/>
        </w:rPr>
        <w:t xml:space="preserve">- Mrs. Wilson – agreed that it is important to make the decision tonight and not wait until next week.  </w:t>
      </w:r>
    </w:p>
    <w:p w14:paraId="53D375CF" w14:textId="77777777" w:rsidR="00B10B76" w:rsidRPr="005C0921" w:rsidRDefault="00B10B76" w:rsidP="00485924">
      <w:pPr>
        <w:pStyle w:val="NoSpacing"/>
        <w:ind w:left="1440"/>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0AD86CB6" w:rsidR="00E24D23" w:rsidRDefault="002933AA" w:rsidP="002933AA">
      <w:pPr>
        <w:pStyle w:val="NoSpacing"/>
        <w:numPr>
          <w:ilvl w:val="0"/>
          <w:numId w:val="33"/>
        </w:numPr>
        <w:rPr>
          <w:sz w:val="20"/>
          <w:szCs w:val="20"/>
        </w:rPr>
      </w:pPr>
      <w:r>
        <w:rPr>
          <w:sz w:val="20"/>
          <w:szCs w:val="20"/>
        </w:rPr>
        <w:t xml:space="preserve">N/A </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184CFF4" w:rsidR="00DF592B" w:rsidRDefault="002933AA" w:rsidP="001F6C4F">
      <w:pPr>
        <w:pStyle w:val="NoSpacing"/>
        <w:numPr>
          <w:ilvl w:val="0"/>
          <w:numId w:val="33"/>
        </w:numPr>
        <w:tabs>
          <w:tab w:val="left" w:pos="540"/>
        </w:tabs>
        <w:rPr>
          <w:sz w:val="20"/>
          <w:szCs w:val="20"/>
        </w:rPr>
      </w:pPr>
      <w:r>
        <w:rPr>
          <w:sz w:val="20"/>
          <w:szCs w:val="20"/>
        </w:rP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2ED80DEA" w:rsidR="005D7E04" w:rsidRPr="009C4E0A" w:rsidRDefault="002933AA" w:rsidP="009C4E0A">
      <w:pPr>
        <w:pStyle w:val="NoSpacing"/>
        <w:numPr>
          <w:ilvl w:val="0"/>
          <w:numId w:val="33"/>
        </w:numPr>
        <w:rPr>
          <w:rFonts w:ascii="Times New Roman" w:hAnsi="Times New Roman"/>
        </w:rPr>
      </w:pPr>
      <w:r>
        <w:rPr>
          <w:rFonts w:ascii="Times New Roman" w:hAnsi="Times New Roman"/>
        </w:rPr>
        <w:t>Presentation from OneAz credit union regarding loan for FJA middle school location.</w:t>
      </w:r>
      <w:r w:rsidR="001B1403">
        <w:rPr>
          <w:rFonts w:ascii="Times New Roman" w:hAnsi="Times New Roman"/>
        </w:rPr>
        <w:t xml:space="preserve">  Ms. Janet Kelley introduced herself as well as her boss Mr. Ian Cribbs.  The credit union is thrilled to help with this process.  They are looking at approximately $2.5Million. OneAZ credit union is also a not for profit 501©3.  Mr. Cribbs has been in Flagstaff his entire life and has experience with Charter schools and has served on the board</w:t>
      </w:r>
      <w:r w:rsidR="00FD76EB">
        <w:rPr>
          <w:rFonts w:ascii="Times New Roman" w:hAnsi="Times New Roman"/>
        </w:rPr>
        <w:t xml:space="preserve"> of another charter school here in town.  They are both available for any questions and ready to move forward with the process</w:t>
      </w:r>
      <w:r w:rsidR="002322E4">
        <w:rPr>
          <w:rFonts w:ascii="Times New Roman" w:hAnsi="Times New Roman"/>
        </w:rPr>
        <w:t xml:space="preserve"> when we find a location.</w:t>
      </w:r>
      <w:r w:rsidR="00FD76EB">
        <w:rPr>
          <w:rFonts w:ascii="Times New Roman" w:hAnsi="Times New Roman"/>
        </w:rPr>
        <w:t xml:space="preserve">  </w:t>
      </w:r>
      <w:r w:rsidR="001B1403">
        <w:rPr>
          <w:rFonts w:ascii="Times New Roman" w:hAnsi="Times New Roman"/>
        </w:rPr>
        <w:t xml:space="preserve"> </w:t>
      </w:r>
    </w:p>
    <w:p w14:paraId="49F884DE" w14:textId="67C985A0" w:rsidR="00E331D0" w:rsidRDefault="009C4E0A" w:rsidP="00840524">
      <w:pPr>
        <w:pStyle w:val="NoSpacing"/>
        <w:numPr>
          <w:ilvl w:val="0"/>
          <w:numId w:val="33"/>
        </w:numPr>
        <w:rPr>
          <w:rFonts w:ascii="Times New Roman" w:hAnsi="Times New Roman"/>
        </w:rPr>
      </w:pPr>
      <w:r>
        <w:rPr>
          <w:rFonts w:ascii="Times New Roman" w:hAnsi="Times New Roman"/>
        </w:rPr>
        <w:t xml:space="preserve">Review and or Discuss with possible action for approval the </w:t>
      </w:r>
      <w:r w:rsidR="00E331D0">
        <w:rPr>
          <w:rFonts w:ascii="Times New Roman" w:hAnsi="Times New Roman"/>
        </w:rPr>
        <w:t xml:space="preserve">FJA </w:t>
      </w:r>
      <w:r>
        <w:rPr>
          <w:rFonts w:ascii="Times New Roman" w:hAnsi="Times New Roman"/>
        </w:rPr>
        <w:t xml:space="preserve">administration proposed </w:t>
      </w:r>
      <w:r w:rsidR="00E331D0">
        <w:rPr>
          <w:rFonts w:ascii="Times New Roman" w:hAnsi="Times New Roman"/>
        </w:rPr>
        <w:t>re-opening plans.</w:t>
      </w:r>
      <w:r w:rsidR="00FD76EB">
        <w:rPr>
          <w:rFonts w:ascii="Times New Roman" w:hAnsi="Times New Roman"/>
        </w:rPr>
        <w:t xml:space="preserve"> – Mr. Drumm shared and reviewed the re-opening document.</w:t>
      </w:r>
      <w:r w:rsidR="00340662">
        <w:rPr>
          <w:rFonts w:ascii="Times New Roman" w:hAnsi="Times New Roman"/>
        </w:rPr>
        <w:t xml:space="preserve">  A survey will be sent out to families to determine the students that will return to in person learning and which students will stay with on-line distance learning.  Additionally, the survey will include the re-opening document.  </w:t>
      </w:r>
    </w:p>
    <w:tbl>
      <w:tblPr>
        <w:tblStyle w:val="TableGrid"/>
        <w:tblW w:w="0" w:type="auto"/>
        <w:tblInd w:w="1315" w:type="dxa"/>
        <w:tblLook w:val="04A0" w:firstRow="1" w:lastRow="0" w:firstColumn="1" w:lastColumn="0" w:noHBand="0" w:noVBand="1"/>
      </w:tblPr>
      <w:tblGrid>
        <w:gridCol w:w="2605"/>
        <w:gridCol w:w="3060"/>
      </w:tblGrid>
      <w:tr w:rsidR="009C4E0A" w14:paraId="7E51887E" w14:textId="77777777" w:rsidTr="00252ED4">
        <w:tc>
          <w:tcPr>
            <w:tcW w:w="2605" w:type="dxa"/>
          </w:tcPr>
          <w:p w14:paraId="5920AEE8" w14:textId="77777777" w:rsidR="009C4E0A" w:rsidRDefault="009C4E0A" w:rsidP="00252ED4">
            <w:pPr>
              <w:pStyle w:val="NoSpacing"/>
              <w:tabs>
                <w:tab w:val="left" w:pos="0"/>
                <w:tab w:val="left" w:pos="540"/>
                <w:tab w:val="left" w:pos="8208"/>
              </w:tabs>
              <w:rPr>
                <w:b/>
                <w:sz w:val="20"/>
                <w:szCs w:val="20"/>
              </w:rPr>
            </w:pPr>
            <w:r>
              <w:rPr>
                <w:b/>
                <w:sz w:val="20"/>
                <w:szCs w:val="20"/>
              </w:rPr>
              <w:t>Motion</w:t>
            </w:r>
          </w:p>
        </w:tc>
        <w:tc>
          <w:tcPr>
            <w:tcW w:w="3060" w:type="dxa"/>
          </w:tcPr>
          <w:p w14:paraId="55E2F157" w14:textId="50F060C0" w:rsidR="009C4E0A" w:rsidRPr="00821A96" w:rsidRDefault="002B6E42" w:rsidP="00252ED4">
            <w:pPr>
              <w:pStyle w:val="NoSpacing"/>
              <w:tabs>
                <w:tab w:val="left" w:pos="0"/>
                <w:tab w:val="left" w:pos="540"/>
                <w:tab w:val="left" w:pos="8208"/>
              </w:tabs>
              <w:rPr>
                <w:bCs/>
                <w:sz w:val="20"/>
                <w:szCs w:val="20"/>
              </w:rPr>
            </w:pPr>
            <w:r w:rsidRPr="00821A96">
              <w:rPr>
                <w:bCs/>
                <w:sz w:val="20"/>
                <w:szCs w:val="20"/>
              </w:rPr>
              <w:t>Mr. Naleski</w:t>
            </w:r>
            <w:r w:rsidR="0028735C" w:rsidRPr="00821A96">
              <w:rPr>
                <w:bCs/>
                <w:sz w:val="20"/>
                <w:szCs w:val="20"/>
              </w:rPr>
              <w:t xml:space="preserve"> Made a motion to approve the re-opening plan with minor time corrections and review from the attorney.  Additionally, that this is a </w:t>
            </w:r>
            <w:r w:rsidR="00FB2E41" w:rsidRPr="00821A96">
              <w:rPr>
                <w:bCs/>
                <w:sz w:val="20"/>
                <w:szCs w:val="20"/>
              </w:rPr>
              <w:t>working</w:t>
            </w:r>
            <w:r w:rsidR="00316515" w:rsidRPr="00821A96">
              <w:rPr>
                <w:bCs/>
                <w:sz w:val="20"/>
                <w:szCs w:val="20"/>
              </w:rPr>
              <w:t xml:space="preserve"> document</w:t>
            </w:r>
            <w:r w:rsidR="00FB2E41" w:rsidRPr="00821A96">
              <w:rPr>
                <w:bCs/>
                <w:sz w:val="20"/>
                <w:szCs w:val="20"/>
              </w:rPr>
              <w:t xml:space="preserve"> as needs arise.</w:t>
            </w:r>
          </w:p>
        </w:tc>
      </w:tr>
      <w:tr w:rsidR="009C4E0A" w14:paraId="1646EECA" w14:textId="77777777" w:rsidTr="00252ED4">
        <w:tc>
          <w:tcPr>
            <w:tcW w:w="2605" w:type="dxa"/>
          </w:tcPr>
          <w:p w14:paraId="18EE4D93" w14:textId="77777777" w:rsidR="009C4E0A" w:rsidRDefault="009C4E0A" w:rsidP="00252ED4">
            <w:pPr>
              <w:pStyle w:val="NoSpacing"/>
              <w:tabs>
                <w:tab w:val="left" w:pos="0"/>
                <w:tab w:val="left" w:pos="540"/>
                <w:tab w:val="left" w:pos="8208"/>
              </w:tabs>
              <w:rPr>
                <w:b/>
                <w:sz w:val="20"/>
                <w:szCs w:val="20"/>
              </w:rPr>
            </w:pPr>
            <w:r>
              <w:rPr>
                <w:b/>
                <w:sz w:val="20"/>
                <w:szCs w:val="20"/>
              </w:rPr>
              <w:t>Seconded</w:t>
            </w:r>
          </w:p>
        </w:tc>
        <w:tc>
          <w:tcPr>
            <w:tcW w:w="3060" w:type="dxa"/>
          </w:tcPr>
          <w:p w14:paraId="0922C75D" w14:textId="29898737" w:rsidR="009C4E0A" w:rsidRPr="00821A96" w:rsidRDefault="00316515" w:rsidP="00252ED4">
            <w:pPr>
              <w:pStyle w:val="NoSpacing"/>
              <w:tabs>
                <w:tab w:val="left" w:pos="0"/>
                <w:tab w:val="left" w:pos="540"/>
                <w:tab w:val="left" w:pos="8208"/>
              </w:tabs>
              <w:rPr>
                <w:bCs/>
                <w:sz w:val="20"/>
                <w:szCs w:val="20"/>
              </w:rPr>
            </w:pPr>
            <w:r w:rsidRPr="00821A96">
              <w:rPr>
                <w:bCs/>
                <w:sz w:val="20"/>
                <w:szCs w:val="20"/>
              </w:rPr>
              <w:t>Mr. Paine Seconded the motion</w:t>
            </w:r>
          </w:p>
        </w:tc>
      </w:tr>
      <w:tr w:rsidR="009C4E0A" w14:paraId="4C036C54" w14:textId="77777777" w:rsidTr="00252ED4">
        <w:tc>
          <w:tcPr>
            <w:tcW w:w="2605" w:type="dxa"/>
          </w:tcPr>
          <w:p w14:paraId="3A43711B" w14:textId="77777777" w:rsidR="009C4E0A" w:rsidRDefault="009C4E0A" w:rsidP="00252ED4">
            <w:pPr>
              <w:pStyle w:val="NoSpacing"/>
              <w:tabs>
                <w:tab w:val="left" w:pos="0"/>
                <w:tab w:val="left" w:pos="540"/>
                <w:tab w:val="left" w:pos="8208"/>
              </w:tabs>
              <w:rPr>
                <w:b/>
                <w:sz w:val="20"/>
                <w:szCs w:val="20"/>
              </w:rPr>
            </w:pPr>
            <w:r>
              <w:rPr>
                <w:b/>
                <w:sz w:val="20"/>
                <w:szCs w:val="20"/>
              </w:rPr>
              <w:t>Mr. Naleski</w:t>
            </w:r>
          </w:p>
        </w:tc>
        <w:tc>
          <w:tcPr>
            <w:tcW w:w="3060" w:type="dxa"/>
          </w:tcPr>
          <w:p w14:paraId="4856FBB7" w14:textId="100826CE" w:rsidR="009C4E0A" w:rsidRPr="00821A96" w:rsidRDefault="00316515" w:rsidP="00252ED4">
            <w:pPr>
              <w:pStyle w:val="NoSpacing"/>
              <w:tabs>
                <w:tab w:val="left" w:pos="0"/>
                <w:tab w:val="left" w:pos="540"/>
                <w:tab w:val="left" w:pos="8208"/>
              </w:tabs>
              <w:rPr>
                <w:bCs/>
                <w:sz w:val="20"/>
                <w:szCs w:val="20"/>
              </w:rPr>
            </w:pPr>
            <w:r w:rsidRPr="00821A96">
              <w:rPr>
                <w:bCs/>
                <w:sz w:val="20"/>
                <w:szCs w:val="20"/>
              </w:rPr>
              <w:t>Aye</w:t>
            </w:r>
          </w:p>
        </w:tc>
      </w:tr>
      <w:tr w:rsidR="009C4E0A" w14:paraId="04B6FDE0" w14:textId="77777777" w:rsidTr="00252ED4">
        <w:tc>
          <w:tcPr>
            <w:tcW w:w="2605" w:type="dxa"/>
          </w:tcPr>
          <w:p w14:paraId="3A5FABFB" w14:textId="77777777" w:rsidR="009C4E0A" w:rsidRDefault="009C4E0A" w:rsidP="00252ED4">
            <w:pPr>
              <w:pStyle w:val="NoSpacing"/>
              <w:tabs>
                <w:tab w:val="left" w:pos="0"/>
                <w:tab w:val="left" w:pos="540"/>
                <w:tab w:val="left" w:pos="8208"/>
              </w:tabs>
              <w:rPr>
                <w:b/>
                <w:sz w:val="20"/>
                <w:szCs w:val="20"/>
              </w:rPr>
            </w:pPr>
            <w:r>
              <w:rPr>
                <w:b/>
                <w:sz w:val="20"/>
                <w:szCs w:val="20"/>
              </w:rPr>
              <w:t>Mrs. Suda</w:t>
            </w:r>
          </w:p>
        </w:tc>
        <w:tc>
          <w:tcPr>
            <w:tcW w:w="3060" w:type="dxa"/>
          </w:tcPr>
          <w:p w14:paraId="03559162" w14:textId="4EE303DE" w:rsidR="009C4E0A" w:rsidRPr="00821A96" w:rsidRDefault="00316515" w:rsidP="00252ED4">
            <w:pPr>
              <w:pStyle w:val="NoSpacing"/>
              <w:tabs>
                <w:tab w:val="left" w:pos="0"/>
                <w:tab w:val="left" w:pos="540"/>
                <w:tab w:val="left" w:pos="8208"/>
              </w:tabs>
              <w:rPr>
                <w:bCs/>
                <w:sz w:val="20"/>
                <w:szCs w:val="20"/>
              </w:rPr>
            </w:pPr>
            <w:r w:rsidRPr="00821A96">
              <w:rPr>
                <w:bCs/>
                <w:sz w:val="20"/>
                <w:szCs w:val="20"/>
              </w:rPr>
              <w:t>Aye</w:t>
            </w:r>
          </w:p>
        </w:tc>
      </w:tr>
      <w:tr w:rsidR="009C4E0A" w14:paraId="015C0ADF" w14:textId="77777777" w:rsidTr="00252ED4">
        <w:tc>
          <w:tcPr>
            <w:tcW w:w="2605" w:type="dxa"/>
          </w:tcPr>
          <w:p w14:paraId="7B36205C" w14:textId="77777777" w:rsidR="009C4E0A" w:rsidRDefault="009C4E0A" w:rsidP="00252ED4">
            <w:pPr>
              <w:pStyle w:val="NoSpacing"/>
              <w:tabs>
                <w:tab w:val="left" w:pos="0"/>
                <w:tab w:val="left" w:pos="540"/>
                <w:tab w:val="left" w:pos="8208"/>
              </w:tabs>
              <w:rPr>
                <w:b/>
                <w:sz w:val="20"/>
                <w:szCs w:val="20"/>
              </w:rPr>
            </w:pPr>
            <w:r>
              <w:rPr>
                <w:b/>
                <w:sz w:val="20"/>
                <w:szCs w:val="20"/>
              </w:rPr>
              <w:t>Mr. Leest</w:t>
            </w:r>
          </w:p>
        </w:tc>
        <w:tc>
          <w:tcPr>
            <w:tcW w:w="3060" w:type="dxa"/>
          </w:tcPr>
          <w:p w14:paraId="66846D25" w14:textId="0FD74CDD" w:rsidR="009C4E0A" w:rsidRPr="00821A96" w:rsidRDefault="00316515" w:rsidP="00252ED4">
            <w:pPr>
              <w:pStyle w:val="NoSpacing"/>
              <w:tabs>
                <w:tab w:val="left" w:pos="0"/>
                <w:tab w:val="left" w:pos="540"/>
                <w:tab w:val="left" w:pos="8208"/>
              </w:tabs>
              <w:rPr>
                <w:bCs/>
                <w:sz w:val="20"/>
                <w:szCs w:val="20"/>
              </w:rPr>
            </w:pPr>
            <w:r w:rsidRPr="00821A96">
              <w:rPr>
                <w:bCs/>
                <w:sz w:val="20"/>
                <w:szCs w:val="20"/>
              </w:rPr>
              <w:t>Absent</w:t>
            </w:r>
          </w:p>
        </w:tc>
      </w:tr>
      <w:tr w:rsidR="009C4E0A" w14:paraId="5B0E2089" w14:textId="77777777" w:rsidTr="00252ED4">
        <w:tc>
          <w:tcPr>
            <w:tcW w:w="2605" w:type="dxa"/>
          </w:tcPr>
          <w:p w14:paraId="4319CC1A" w14:textId="77777777" w:rsidR="009C4E0A" w:rsidRDefault="009C4E0A" w:rsidP="00252ED4">
            <w:pPr>
              <w:pStyle w:val="NoSpacing"/>
              <w:tabs>
                <w:tab w:val="left" w:pos="0"/>
                <w:tab w:val="left" w:pos="540"/>
                <w:tab w:val="left" w:pos="8208"/>
              </w:tabs>
              <w:rPr>
                <w:b/>
                <w:sz w:val="20"/>
                <w:szCs w:val="20"/>
              </w:rPr>
            </w:pPr>
            <w:r>
              <w:rPr>
                <w:b/>
                <w:sz w:val="20"/>
                <w:szCs w:val="20"/>
              </w:rPr>
              <w:t>Dr. Hiebert</w:t>
            </w:r>
          </w:p>
        </w:tc>
        <w:tc>
          <w:tcPr>
            <w:tcW w:w="3060" w:type="dxa"/>
          </w:tcPr>
          <w:p w14:paraId="4FB7D909" w14:textId="1DBF6C1D" w:rsidR="009C4E0A" w:rsidRPr="00821A96" w:rsidRDefault="00316515" w:rsidP="00252ED4">
            <w:pPr>
              <w:pStyle w:val="NoSpacing"/>
              <w:tabs>
                <w:tab w:val="left" w:pos="0"/>
                <w:tab w:val="left" w:pos="540"/>
                <w:tab w:val="left" w:pos="8208"/>
              </w:tabs>
              <w:rPr>
                <w:bCs/>
                <w:sz w:val="20"/>
                <w:szCs w:val="20"/>
              </w:rPr>
            </w:pPr>
            <w:r w:rsidRPr="00821A96">
              <w:rPr>
                <w:bCs/>
                <w:sz w:val="20"/>
                <w:szCs w:val="20"/>
              </w:rPr>
              <w:t>Aye</w:t>
            </w:r>
          </w:p>
        </w:tc>
      </w:tr>
      <w:tr w:rsidR="009C4E0A" w14:paraId="460B6640" w14:textId="77777777" w:rsidTr="00252ED4">
        <w:tc>
          <w:tcPr>
            <w:tcW w:w="2605" w:type="dxa"/>
          </w:tcPr>
          <w:p w14:paraId="480301AF" w14:textId="77777777" w:rsidR="009C4E0A" w:rsidRDefault="009C4E0A" w:rsidP="00252ED4">
            <w:pPr>
              <w:pStyle w:val="NoSpacing"/>
              <w:tabs>
                <w:tab w:val="left" w:pos="0"/>
                <w:tab w:val="left" w:pos="540"/>
                <w:tab w:val="left" w:pos="8208"/>
              </w:tabs>
              <w:rPr>
                <w:b/>
                <w:sz w:val="20"/>
                <w:szCs w:val="20"/>
              </w:rPr>
            </w:pPr>
            <w:r>
              <w:rPr>
                <w:b/>
                <w:sz w:val="20"/>
                <w:szCs w:val="20"/>
              </w:rPr>
              <w:lastRenderedPageBreak/>
              <w:t>Mr. Paine</w:t>
            </w:r>
          </w:p>
        </w:tc>
        <w:tc>
          <w:tcPr>
            <w:tcW w:w="3060" w:type="dxa"/>
          </w:tcPr>
          <w:p w14:paraId="36646F37" w14:textId="48070BD2" w:rsidR="009C4E0A" w:rsidRPr="00821A96" w:rsidRDefault="00316515" w:rsidP="00252ED4">
            <w:pPr>
              <w:pStyle w:val="NoSpacing"/>
              <w:tabs>
                <w:tab w:val="left" w:pos="0"/>
                <w:tab w:val="left" w:pos="540"/>
                <w:tab w:val="left" w:pos="8208"/>
              </w:tabs>
              <w:rPr>
                <w:bCs/>
                <w:sz w:val="20"/>
                <w:szCs w:val="20"/>
              </w:rPr>
            </w:pPr>
            <w:r w:rsidRPr="00821A96">
              <w:rPr>
                <w:bCs/>
                <w:sz w:val="20"/>
                <w:szCs w:val="20"/>
              </w:rPr>
              <w:t>Aye</w:t>
            </w:r>
          </w:p>
        </w:tc>
      </w:tr>
      <w:tr w:rsidR="009C4E0A" w14:paraId="39C14555" w14:textId="77777777" w:rsidTr="00252ED4">
        <w:tc>
          <w:tcPr>
            <w:tcW w:w="2605" w:type="dxa"/>
          </w:tcPr>
          <w:p w14:paraId="3E5E73DA" w14:textId="77777777" w:rsidR="009C4E0A" w:rsidRDefault="009C4E0A" w:rsidP="00252ED4">
            <w:pPr>
              <w:pStyle w:val="NoSpacing"/>
              <w:tabs>
                <w:tab w:val="left" w:pos="0"/>
                <w:tab w:val="left" w:pos="540"/>
                <w:tab w:val="left" w:pos="8208"/>
              </w:tabs>
              <w:rPr>
                <w:b/>
                <w:sz w:val="20"/>
                <w:szCs w:val="20"/>
              </w:rPr>
            </w:pPr>
            <w:r>
              <w:rPr>
                <w:b/>
                <w:sz w:val="20"/>
                <w:szCs w:val="20"/>
              </w:rPr>
              <w:t>Mrs. Scott</w:t>
            </w:r>
          </w:p>
        </w:tc>
        <w:tc>
          <w:tcPr>
            <w:tcW w:w="3060" w:type="dxa"/>
          </w:tcPr>
          <w:p w14:paraId="488F3A6D" w14:textId="1676DBA1" w:rsidR="009C4E0A" w:rsidRPr="00821A96" w:rsidRDefault="00316515" w:rsidP="00252ED4">
            <w:pPr>
              <w:pStyle w:val="NoSpacing"/>
              <w:tabs>
                <w:tab w:val="left" w:pos="0"/>
                <w:tab w:val="left" w:pos="540"/>
                <w:tab w:val="left" w:pos="8208"/>
              </w:tabs>
              <w:rPr>
                <w:bCs/>
                <w:sz w:val="20"/>
                <w:szCs w:val="20"/>
              </w:rPr>
            </w:pPr>
            <w:r w:rsidRPr="00821A96">
              <w:rPr>
                <w:bCs/>
                <w:sz w:val="20"/>
                <w:szCs w:val="20"/>
              </w:rPr>
              <w:t>Aye</w:t>
            </w:r>
          </w:p>
        </w:tc>
      </w:tr>
    </w:tbl>
    <w:p w14:paraId="63AF4CA1" w14:textId="77777777" w:rsidR="009C4E0A" w:rsidRDefault="009C4E0A" w:rsidP="009C4E0A">
      <w:pPr>
        <w:pStyle w:val="NoSpacing"/>
        <w:ind w:left="1440"/>
        <w:rPr>
          <w:rFonts w:ascii="Times New Roman" w:hAnsi="Times New Roman"/>
        </w:rPr>
      </w:pPr>
    </w:p>
    <w:p w14:paraId="1F891140" w14:textId="6562736C" w:rsidR="006479FE" w:rsidRDefault="003B7697" w:rsidP="00E331D0">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Discuss with possible action for approval of </w:t>
      </w:r>
      <w:r w:rsidR="009C4E0A">
        <w:rPr>
          <w:rFonts w:ascii="Times New Roman" w:eastAsia="Times New Roman" w:hAnsi="Times New Roman"/>
        </w:rPr>
        <w:t>FJA administration proposed re-opening</w:t>
      </w:r>
      <w:r w:rsidR="002933AA">
        <w:rPr>
          <w:rFonts w:ascii="Times New Roman" w:eastAsia="Times New Roman" w:hAnsi="Times New Roman"/>
        </w:rPr>
        <w:t xml:space="preserve"> date</w:t>
      </w:r>
      <w:r>
        <w:rPr>
          <w:rFonts w:ascii="Times New Roman" w:eastAsia="Times New Roman" w:hAnsi="Times New Roman"/>
        </w:rPr>
        <w:t xml:space="preserve">. </w:t>
      </w:r>
      <w:r w:rsidR="00316515">
        <w:rPr>
          <w:rFonts w:ascii="Times New Roman" w:eastAsia="Times New Roman" w:hAnsi="Times New Roman"/>
        </w:rPr>
        <w:t xml:space="preserve">Mr. Drumm and Mr. Vest </w:t>
      </w:r>
      <w:r w:rsidR="00821A96">
        <w:rPr>
          <w:rFonts w:ascii="Times New Roman" w:eastAsia="Times New Roman" w:hAnsi="Times New Roman"/>
        </w:rPr>
        <w:t>are</w:t>
      </w:r>
      <w:r w:rsidR="00316515">
        <w:rPr>
          <w:rFonts w:ascii="Times New Roman" w:eastAsia="Times New Roman" w:hAnsi="Times New Roman"/>
        </w:rPr>
        <w:t xml:space="preserve"> proposing to the board that </w:t>
      </w:r>
      <w:r w:rsidR="00821A96">
        <w:rPr>
          <w:rFonts w:ascii="Times New Roman" w:eastAsia="Times New Roman" w:hAnsi="Times New Roman"/>
        </w:rPr>
        <w:t>FJA</w:t>
      </w:r>
      <w:r w:rsidR="00316515">
        <w:rPr>
          <w:rFonts w:ascii="Times New Roman" w:eastAsia="Times New Roman" w:hAnsi="Times New Roman"/>
        </w:rPr>
        <w:t xml:space="preserve"> re-open</w:t>
      </w:r>
      <w:r w:rsidR="00821A96">
        <w:rPr>
          <w:rFonts w:ascii="Times New Roman" w:eastAsia="Times New Roman" w:hAnsi="Times New Roman"/>
        </w:rPr>
        <w:t xml:space="preserve"> for in person instruction</w:t>
      </w:r>
      <w:r w:rsidR="00316515">
        <w:rPr>
          <w:rFonts w:ascii="Times New Roman" w:eastAsia="Times New Roman" w:hAnsi="Times New Roman"/>
        </w:rPr>
        <w:t xml:space="preserve"> on April 5</w:t>
      </w:r>
      <w:r w:rsidR="00316515" w:rsidRPr="00316515">
        <w:rPr>
          <w:rFonts w:ascii="Times New Roman" w:eastAsia="Times New Roman" w:hAnsi="Times New Roman"/>
          <w:vertAlign w:val="superscript"/>
        </w:rPr>
        <w:t>th</w:t>
      </w:r>
      <w:r w:rsidR="00316515">
        <w:rPr>
          <w:rFonts w:ascii="Times New Roman" w:eastAsia="Times New Roman" w:hAnsi="Times New Roman"/>
        </w:rPr>
        <w:t>, 2021.  However, the governor has a state order for schools to return to in person instruction effective March 15</w:t>
      </w:r>
      <w:r w:rsidR="00316515" w:rsidRPr="00316515">
        <w:rPr>
          <w:rFonts w:ascii="Times New Roman" w:eastAsia="Times New Roman" w:hAnsi="Times New Roman"/>
          <w:vertAlign w:val="superscript"/>
        </w:rPr>
        <w:t>th</w:t>
      </w:r>
      <w:r w:rsidR="00316515">
        <w:rPr>
          <w:rFonts w:ascii="Times New Roman" w:eastAsia="Times New Roman" w:hAnsi="Times New Roman"/>
        </w:rPr>
        <w:t>, 2021.  There are some exceptions for middle and high schools in a few counties.  Coconino County</w:t>
      </w:r>
      <w:r w:rsidR="00821A96">
        <w:rPr>
          <w:rFonts w:ascii="Times New Roman" w:eastAsia="Times New Roman" w:hAnsi="Times New Roman"/>
        </w:rPr>
        <w:t xml:space="preserve"> is included in that exception</w:t>
      </w:r>
      <w:r w:rsidR="00316515">
        <w:rPr>
          <w:rFonts w:ascii="Times New Roman" w:eastAsia="Times New Roman" w:hAnsi="Times New Roman"/>
        </w:rPr>
        <w:t xml:space="preserve">.  Mr. Drumm </w:t>
      </w:r>
      <w:r w:rsidR="00821A96">
        <w:rPr>
          <w:rFonts w:ascii="Times New Roman" w:eastAsia="Times New Roman" w:hAnsi="Times New Roman"/>
        </w:rPr>
        <w:t>raised</w:t>
      </w:r>
      <w:r w:rsidR="00316515">
        <w:rPr>
          <w:rFonts w:ascii="Times New Roman" w:eastAsia="Times New Roman" w:hAnsi="Times New Roman"/>
        </w:rPr>
        <w:t xml:space="preserve"> concern</w:t>
      </w:r>
      <w:r w:rsidR="00821A96">
        <w:rPr>
          <w:rFonts w:ascii="Times New Roman" w:eastAsia="Times New Roman" w:hAnsi="Times New Roman"/>
        </w:rPr>
        <w:t>s</w:t>
      </w:r>
      <w:r w:rsidR="00316515">
        <w:rPr>
          <w:rFonts w:ascii="Times New Roman" w:eastAsia="Times New Roman" w:hAnsi="Times New Roman"/>
        </w:rPr>
        <w:t xml:space="preserve"> about </w:t>
      </w:r>
      <w:r w:rsidR="00821A96">
        <w:rPr>
          <w:rFonts w:ascii="Times New Roman" w:eastAsia="Times New Roman" w:hAnsi="Times New Roman"/>
        </w:rPr>
        <w:t>families leaving and going on vacations during</w:t>
      </w:r>
      <w:r w:rsidR="00316515">
        <w:rPr>
          <w:rFonts w:ascii="Times New Roman" w:eastAsia="Times New Roman" w:hAnsi="Times New Roman"/>
        </w:rPr>
        <w:t xml:space="preserve"> spring break</w:t>
      </w:r>
      <w:r w:rsidR="00821A96">
        <w:rPr>
          <w:rFonts w:ascii="Times New Roman" w:eastAsia="Times New Roman" w:hAnsi="Times New Roman"/>
        </w:rPr>
        <w:t>.</w:t>
      </w:r>
      <w:r w:rsidR="00316515">
        <w:rPr>
          <w:rFonts w:ascii="Times New Roman" w:eastAsia="Times New Roman" w:hAnsi="Times New Roman"/>
        </w:rPr>
        <w:t xml:space="preserve"> </w:t>
      </w:r>
      <w:r w:rsidR="00821A96">
        <w:rPr>
          <w:rFonts w:ascii="Times New Roman" w:eastAsia="Times New Roman" w:hAnsi="Times New Roman"/>
        </w:rPr>
        <w:t>O</w:t>
      </w:r>
      <w:r w:rsidR="00316515">
        <w:rPr>
          <w:rFonts w:ascii="Times New Roman" w:eastAsia="Times New Roman" w:hAnsi="Times New Roman"/>
        </w:rPr>
        <w:t>pening March 22</w:t>
      </w:r>
      <w:r w:rsidR="00316515" w:rsidRPr="00316515">
        <w:rPr>
          <w:rFonts w:ascii="Times New Roman" w:eastAsia="Times New Roman" w:hAnsi="Times New Roman"/>
          <w:vertAlign w:val="superscript"/>
        </w:rPr>
        <w:t>nd</w:t>
      </w:r>
      <w:r w:rsidR="00316515">
        <w:rPr>
          <w:rFonts w:ascii="Times New Roman" w:eastAsia="Times New Roman" w:hAnsi="Times New Roman"/>
        </w:rPr>
        <w:t xml:space="preserve">, 2021 seems too soon and hasty.  Mr. Naleski read components of Governor Ducey’s Executive order </w:t>
      </w:r>
      <w:r w:rsidR="00821A96">
        <w:rPr>
          <w:rFonts w:ascii="Times New Roman" w:eastAsia="Times New Roman" w:hAnsi="Times New Roman"/>
        </w:rPr>
        <w:t>for</w:t>
      </w:r>
      <w:r w:rsidR="00316515">
        <w:rPr>
          <w:rFonts w:ascii="Times New Roman" w:eastAsia="Times New Roman" w:hAnsi="Times New Roman"/>
        </w:rPr>
        <w:t xml:space="preserve"> returning to school.  </w:t>
      </w:r>
      <w:r w:rsidR="000476F2">
        <w:rPr>
          <w:rFonts w:ascii="Times New Roman" w:eastAsia="Times New Roman" w:hAnsi="Times New Roman"/>
        </w:rPr>
        <w:t xml:space="preserve">As a board we need to make the best decision for the school and the students, etc.  </w:t>
      </w:r>
    </w:p>
    <w:p w14:paraId="1FD2D298" w14:textId="75E5D088" w:rsidR="00F408C1" w:rsidRDefault="00F408C1" w:rsidP="00F408C1">
      <w:pPr>
        <w:pStyle w:val="ListParagraph"/>
        <w:spacing w:after="0" w:line="240" w:lineRule="auto"/>
        <w:ind w:left="1440"/>
        <w:contextualSpacing w:val="0"/>
        <w:rPr>
          <w:rFonts w:ascii="Times New Roman" w:eastAsia="Times New Roman" w:hAnsi="Times New Roman"/>
        </w:rPr>
      </w:pPr>
    </w:p>
    <w:tbl>
      <w:tblPr>
        <w:tblStyle w:val="TableGrid"/>
        <w:tblW w:w="0" w:type="auto"/>
        <w:tblInd w:w="1315" w:type="dxa"/>
        <w:tblLook w:val="04A0" w:firstRow="1" w:lastRow="0" w:firstColumn="1" w:lastColumn="0" w:noHBand="0" w:noVBand="1"/>
      </w:tblPr>
      <w:tblGrid>
        <w:gridCol w:w="1380"/>
        <w:gridCol w:w="2160"/>
        <w:gridCol w:w="2160"/>
        <w:gridCol w:w="2160"/>
      </w:tblGrid>
      <w:tr w:rsidR="002B6E42" w14:paraId="09926E53" w14:textId="23CB15DF" w:rsidTr="0037404A">
        <w:tc>
          <w:tcPr>
            <w:tcW w:w="1380" w:type="dxa"/>
          </w:tcPr>
          <w:p w14:paraId="53B6C15B" w14:textId="77777777" w:rsidR="002B6E42" w:rsidRDefault="002B6E42" w:rsidP="002B6E42">
            <w:pPr>
              <w:pStyle w:val="NoSpacing"/>
              <w:tabs>
                <w:tab w:val="left" w:pos="0"/>
                <w:tab w:val="left" w:pos="540"/>
                <w:tab w:val="left" w:pos="8208"/>
              </w:tabs>
              <w:rPr>
                <w:b/>
                <w:sz w:val="20"/>
                <w:szCs w:val="20"/>
              </w:rPr>
            </w:pPr>
            <w:bookmarkStart w:id="1" w:name="_Hlk65504141"/>
            <w:r>
              <w:rPr>
                <w:b/>
                <w:sz w:val="20"/>
                <w:szCs w:val="20"/>
              </w:rPr>
              <w:t>Motion</w:t>
            </w:r>
          </w:p>
        </w:tc>
        <w:tc>
          <w:tcPr>
            <w:tcW w:w="2160" w:type="dxa"/>
          </w:tcPr>
          <w:p w14:paraId="2524A31E" w14:textId="211E45E3" w:rsidR="002B6E42" w:rsidRPr="00821A96" w:rsidRDefault="002B6E42" w:rsidP="002B6E42">
            <w:pPr>
              <w:pStyle w:val="NoSpacing"/>
              <w:tabs>
                <w:tab w:val="left" w:pos="0"/>
                <w:tab w:val="left" w:pos="540"/>
                <w:tab w:val="left" w:pos="8208"/>
              </w:tabs>
              <w:rPr>
                <w:bCs/>
                <w:sz w:val="20"/>
                <w:szCs w:val="20"/>
              </w:rPr>
            </w:pPr>
            <w:r w:rsidRPr="00821A96">
              <w:rPr>
                <w:bCs/>
                <w:sz w:val="20"/>
                <w:szCs w:val="20"/>
              </w:rPr>
              <w:t>Mr. Naleski made a motion to approve the re-opening date of April 5</w:t>
            </w:r>
            <w:r w:rsidRPr="00821A96">
              <w:rPr>
                <w:bCs/>
                <w:sz w:val="20"/>
                <w:szCs w:val="20"/>
                <w:vertAlign w:val="superscript"/>
              </w:rPr>
              <w:t>th</w:t>
            </w:r>
            <w:r w:rsidRPr="00821A96">
              <w:rPr>
                <w:bCs/>
                <w:sz w:val="20"/>
                <w:szCs w:val="20"/>
              </w:rPr>
              <w:t xml:space="preserve"> for the middle school campus</w:t>
            </w:r>
          </w:p>
        </w:tc>
        <w:tc>
          <w:tcPr>
            <w:tcW w:w="2160" w:type="dxa"/>
          </w:tcPr>
          <w:p w14:paraId="4112DC7C" w14:textId="48A142B4" w:rsidR="002B6E42" w:rsidRDefault="002B6E42" w:rsidP="002B6E42">
            <w:pPr>
              <w:spacing w:after="0" w:line="240" w:lineRule="auto"/>
            </w:pPr>
            <w:r>
              <w:rPr>
                <w:b/>
                <w:sz w:val="20"/>
                <w:szCs w:val="20"/>
              </w:rPr>
              <w:t>Motion</w:t>
            </w:r>
          </w:p>
        </w:tc>
        <w:tc>
          <w:tcPr>
            <w:tcW w:w="2160" w:type="dxa"/>
          </w:tcPr>
          <w:p w14:paraId="0BA15E09" w14:textId="49CFF8C8" w:rsidR="002B6E42" w:rsidRPr="002322E4" w:rsidRDefault="00994078" w:rsidP="002B6E42">
            <w:pPr>
              <w:spacing w:after="0" w:line="240" w:lineRule="auto"/>
              <w:rPr>
                <w:sz w:val="20"/>
                <w:szCs w:val="20"/>
              </w:rPr>
            </w:pPr>
            <w:r w:rsidRPr="002322E4">
              <w:rPr>
                <w:sz w:val="20"/>
                <w:szCs w:val="20"/>
              </w:rPr>
              <w:t>Mr. Naleski motioned to approve the re-opening date of March 22</w:t>
            </w:r>
            <w:r w:rsidRPr="002322E4">
              <w:rPr>
                <w:sz w:val="20"/>
                <w:szCs w:val="20"/>
                <w:vertAlign w:val="superscript"/>
              </w:rPr>
              <w:t>nd</w:t>
            </w:r>
            <w:r w:rsidRPr="002322E4">
              <w:rPr>
                <w:sz w:val="20"/>
                <w:szCs w:val="20"/>
              </w:rPr>
              <w:t xml:space="preserve"> for the elementary school.  With 2 set </w:t>
            </w:r>
            <w:r w:rsidR="00821A96" w:rsidRPr="002322E4">
              <w:rPr>
                <w:sz w:val="20"/>
                <w:szCs w:val="20"/>
              </w:rPr>
              <w:t>asynchronous</w:t>
            </w:r>
            <w:r w:rsidR="00821A96" w:rsidRPr="002322E4">
              <w:rPr>
                <w:sz w:val="20"/>
                <w:szCs w:val="20"/>
              </w:rPr>
              <w:t xml:space="preserve"> </w:t>
            </w:r>
            <w:r w:rsidRPr="002322E4">
              <w:rPr>
                <w:sz w:val="20"/>
                <w:szCs w:val="20"/>
              </w:rPr>
              <w:t>dates of Wednesday and Thursday the 10</w:t>
            </w:r>
            <w:r w:rsidRPr="002322E4">
              <w:rPr>
                <w:sz w:val="20"/>
                <w:szCs w:val="20"/>
                <w:vertAlign w:val="superscript"/>
              </w:rPr>
              <w:t>th</w:t>
            </w:r>
            <w:r w:rsidRPr="002322E4">
              <w:rPr>
                <w:sz w:val="20"/>
                <w:szCs w:val="20"/>
              </w:rPr>
              <w:t xml:space="preserve"> and 11</w:t>
            </w:r>
            <w:r w:rsidRPr="002322E4">
              <w:rPr>
                <w:sz w:val="20"/>
                <w:szCs w:val="20"/>
                <w:vertAlign w:val="superscript"/>
              </w:rPr>
              <w:t>th</w:t>
            </w:r>
            <w:r w:rsidR="00821A96" w:rsidRPr="002322E4">
              <w:rPr>
                <w:sz w:val="20"/>
                <w:szCs w:val="20"/>
                <w:vertAlign w:val="superscript"/>
              </w:rPr>
              <w:t xml:space="preserve"> </w:t>
            </w:r>
            <w:r w:rsidR="00821A96" w:rsidRPr="002322E4">
              <w:rPr>
                <w:sz w:val="20"/>
                <w:szCs w:val="20"/>
              </w:rPr>
              <w:t xml:space="preserve">of March. </w:t>
            </w:r>
            <w:r w:rsidRPr="002322E4">
              <w:rPr>
                <w:sz w:val="20"/>
                <w:szCs w:val="20"/>
              </w:rPr>
              <w:t>Additionally, the 1</w:t>
            </w:r>
            <w:r w:rsidRPr="002322E4">
              <w:rPr>
                <w:sz w:val="20"/>
                <w:szCs w:val="20"/>
                <w:vertAlign w:val="superscript"/>
              </w:rPr>
              <w:t>st</w:t>
            </w:r>
            <w:r w:rsidRPr="002322E4">
              <w:rPr>
                <w:sz w:val="20"/>
                <w:szCs w:val="20"/>
              </w:rPr>
              <w:t xml:space="preserve"> day opening will be a half day.  The elementary safe space will be moved to the Bonito campus </w:t>
            </w:r>
            <w:r w:rsidR="00821A96" w:rsidRPr="002322E4">
              <w:rPr>
                <w:sz w:val="20"/>
                <w:szCs w:val="20"/>
              </w:rPr>
              <w:t>the weeks of March 8</w:t>
            </w:r>
            <w:r w:rsidR="00821A96" w:rsidRPr="002322E4">
              <w:rPr>
                <w:sz w:val="20"/>
                <w:szCs w:val="20"/>
                <w:vertAlign w:val="superscript"/>
              </w:rPr>
              <w:t>th</w:t>
            </w:r>
            <w:r w:rsidR="00821A96" w:rsidRPr="002322E4">
              <w:rPr>
                <w:sz w:val="20"/>
                <w:szCs w:val="20"/>
              </w:rPr>
              <w:t xml:space="preserve"> through the 12</w:t>
            </w:r>
            <w:r w:rsidR="002322E4" w:rsidRPr="002322E4">
              <w:rPr>
                <w:sz w:val="20"/>
                <w:szCs w:val="20"/>
                <w:vertAlign w:val="superscript"/>
              </w:rPr>
              <w:t>th</w:t>
            </w:r>
            <w:r w:rsidR="002322E4">
              <w:rPr>
                <w:sz w:val="20"/>
                <w:szCs w:val="20"/>
              </w:rPr>
              <w:t xml:space="preserve"> to allow for teachers to prepare their classrooms.</w:t>
            </w:r>
            <w:r w:rsidRPr="002322E4">
              <w:rPr>
                <w:sz w:val="20"/>
                <w:szCs w:val="20"/>
              </w:rPr>
              <w:t xml:space="preserve">   </w:t>
            </w:r>
          </w:p>
        </w:tc>
      </w:tr>
      <w:tr w:rsidR="002B6E42" w14:paraId="1C28F7DC" w14:textId="36F3828D" w:rsidTr="0037404A">
        <w:tc>
          <w:tcPr>
            <w:tcW w:w="1380" w:type="dxa"/>
          </w:tcPr>
          <w:p w14:paraId="519F1103" w14:textId="77777777" w:rsidR="002B6E42" w:rsidRDefault="002B6E42" w:rsidP="002B6E42">
            <w:pPr>
              <w:pStyle w:val="NoSpacing"/>
              <w:tabs>
                <w:tab w:val="left" w:pos="0"/>
                <w:tab w:val="left" w:pos="540"/>
                <w:tab w:val="left" w:pos="8208"/>
              </w:tabs>
              <w:rPr>
                <w:b/>
                <w:sz w:val="20"/>
                <w:szCs w:val="20"/>
              </w:rPr>
            </w:pPr>
            <w:r>
              <w:rPr>
                <w:b/>
                <w:sz w:val="20"/>
                <w:szCs w:val="20"/>
              </w:rPr>
              <w:t>Seconded</w:t>
            </w:r>
          </w:p>
        </w:tc>
        <w:tc>
          <w:tcPr>
            <w:tcW w:w="2160" w:type="dxa"/>
          </w:tcPr>
          <w:p w14:paraId="5E5C7608" w14:textId="664DF172" w:rsidR="002B6E42" w:rsidRPr="00821A96" w:rsidRDefault="002B6E42" w:rsidP="002B6E42">
            <w:pPr>
              <w:pStyle w:val="NoSpacing"/>
              <w:tabs>
                <w:tab w:val="left" w:pos="0"/>
                <w:tab w:val="left" w:pos="540"/>
                <w:tab w:val="left" w:pos="8208"/>
              </w:tabs>
              <w:rPr>
                <w:bCs/>
                <w:sz w:val="20"/>
                <w:szCs w:val="20"/>
              </w:rPr>
            </w:pPr>
            <w:r w:rsidRPr="00821A96">
              <w:rPr>
                <w:bCs/>
                <w:sz w:val="20"/>
                <w:szCs w:val="20"/>
              </w:rPr>
              <w:t>Mrs. Suda</w:t>
            </w:r>
          </w:p>
        </w:tc>
        <w:tc>
          <w:tcPr>
            <w:tcW w:w="2160" w:type="dxa"/>
          </w:tcPr>
          <w:p w14:paraId="36E42CAC" w14:textId="1250B2AF" w:rsidR="002B6E42" w:rsidRDefault="002B6E42" w:rsidP="002B6E42">
            <w:pPr>
              <w:spacing w:after="0" w:line="240" w:lineRule="auto"/>
            </w:pPr>
            <w:r>
              <w:rPr>
                <w:b/>
                <w:sz w:val="20"/>
                <w:szCs w:val="20"/>
              </w:rPr>
              <w:t>Seconded</w:t>
            </w:r>
          </w:p>
        </w:tc>
        <w:tc>
          <w:tcPr>
            <w:tcW w:w="2160" w:type="dxa"/>
          </w:tcPr>
          <w:p w14:paraId="6A9286F7" w14:textId="4FDC5DA9" w:rsidR="002B6E42" w:rsidRDefault="00994078" w:rsidP="002B6E42">
            <w:pPr>
              <w:spacing w:after="0" w:line="240" w:lineRule="auto"/>
            </w:pPr>
            <w:r>
              <w:t>Mr. Paine</w:t>
            </w:r>
          </w:p>
        </w:tc>
      </w:tr>
      <w:tr w:rsidR="002B6E42" w14:paraId="0AF6DCD1" w14:textId="059ED770" w:rsidTr="0037404A">
        <w:tc>
          <w:tcPr>
            <w:tcW w:w="1380" w:type="dxa"/>
          </w:tcPr>
          <w:p w14:paraId="6AB97C6D" w14:textId="77777777" w:rsidR="002B6E42" w:rsidRDefault="002B6E42" w:rsidP="002B6E42">
            <w:pPr>
              <w:pStyle w:val="NoSpacing"/>
              <w:tabs>
                <w:tab w:val="left" w:pos="0"/>
                <w:tab w:val="left" w:pos="540"/>
                <w:tab w:val="left" w:pos="8208"/>
              </w:tabs>
              <w:rPr>
                <w:b/>
                <w:sz w:val="20"/>
                <w:szCs w:val="20"/>
              </w:rPr>
            </w:pPr>
            <w:r>
              <w:rPr>
                <w:b/>
                <w:sz w:val="20"/>
                <w:szCs w:val="20"/>
              </w:rPr>
              <w:t>Mr. Naleski</w:t>
            </w:r>
          </w:p>
        </w:tc>
        <w:tc>
          <w:tcPr>
            <w:tcW w:w="2160" w:type="dxa"/>
          </w:tcPr>
          <w:p w14:paraId="68E742B4" w14:textId="541422CF" w:rsidR="002B6E42" w:rsidRPr="00821A96" w:rsidRDefault="002B6E42" w:rsidP="002B6E42">
            <w:pPr>
              <w:pStyle w:val="NoSpacing"/>
              <w:tabs>
                <w:tab w:val="left" w:pos="0"/>
                <w:tab w:val="left" w:pos="540"/>
                <w:tab w:val="left" w:pos="8208"/>
              </w:tabs>
              <w:rPr>
                <w:bCs/>
                <w:sz w:val="20"/>
                <w:szCs w:val="20"/>
              </w:rPr>
            </w:pPr>
            <w:r w:rsidRPr="00821A96">
              <w:rPr>
                <w:bCs/>
                <w:sz w:val="20"/>
                <w:szCs w:val="20"/>
              </w:rPr>
              <w:t>Aye</w:t>
            </w:r>
          </w:p>
        </w:tc>
        <w:tc>
          <w:tcPr>
            <w:tcW w:w="2160" w:type="dxa"/>
          </w:tcPr>
          <w:p w14:paraId="39BB8F4C" w14:textId="082CD056" w:rsidR="002B6E42" w:rsidRDefault="002B6E42" w:rsidP="002B6E42">
            <w:pPr>
              <w:spacing w:after="0" w:line="240" w:lineRule="auto"/>
            </w:pPr>
            <w:r>
              <w:rPr>
                <w:b/>
                <w:sz w:val="20"/>
                <w:szCs w:val="20"/>
              </w:rPr>
              <w:t>Mr. Naleski</w:t>
            </w:r>
          </w:p>
        </w:tc>
        <w:tc>
          <w:tcPr>
            <w:tcW w:w="2160" w:type="dxa"/>
          </w:tcPr>
          <w:p w14:paraId="6B752582" w14:textId="08544A00" w:rsidR="002B6E42" w:rsidRDefault="00994078" w:rsidP="002B6E42">
            <w:pPr>
              <w:spacing w:after="0" w:line="240" w:lineRule="auto"/>
            </w:pPr>
            <w:r>
              <w:t>Aye</w:t>
            </w:r>
          </w:p>
        </w:tc>
      </w:tr>
      <w:tr w:rsidR="002B6E42" w14:paraId="76F77FED" w14:textId="6E94483D" w:rsidTr="0037404A">
        <w:tc>
          <w:tcPr>
            <w:tcW w:w="1380" w:type="dxa"/>
          </w:tcPr>
          <w:p w14:paraId="3B820735" w14:textId="77777777" w:rsidR="002B6E42" w:rsidRDefault="002B6E42" w:rsidP="002B6E42">
            <w:pPr>
              <w:pStyle w:val="NoSpacing"/>
              <w:tabs>
                <w:tab w:val="left" w:pos="0"/>
                <w:tab w:val="left" w:pos="540"/>
                <w:tab w:val="left" w:pos="8208"/>
              </w:tabs>
              <w:rPr>
                <w:b/>
                <w:sz w:val="20"/>
                <w:szCs w:val="20"/>
              </w:rPr>
            </w:pPr>
            <w:r>
              <w:rPr>
                <w:b/>
                <w:sz w:val="20"/>
                <w:szCs w:val="20"/>
              </w:rPr>
              <w:t>Mrs. Suda</w:t>
            </w:r>
          </w:p>
        </w:tc>
        <w:tc>
          <w:tcPr>
            <w:tcW w:w="2160" w:type="dxa"/>
          </w:tcPr>
          <w:p w14:paraId="065B4876" w14:textId="24023312" w:rsidR="002B6E42" w:rsidRPr="00821A96" w:rsidRDefault="002B6E42" w:rsidP="002B6E42">
            <w:pPr>
              <w:pStyle w:val="NoSpacing"/>
              <w:tabs>
                <w:tab w:val="left" w:pos="0"/>
                <w:tab w:val="left" w:pos="540"/>
                <w:tab w:val="left" w:pos="8208"/>
              </w:tabs>
              <w:rPr>
                <w:bCs/>
                <w:sz w:val="20"/>
                <w:szCs w:val="20"/>
              </w:rPr>
            </w:pPr>
            <w:r w:rsidRPr="00821A96">
              <w:rPr>
                <w:bCs/>
                <w:sz w:val="20"/>
                <w:szCs w:val="20"/>
              </w:rPr>
              <w:t>Aye</w:t>
            </w:r>
          </w:p>
        </w:tc>
        <w:tc>
          <w:tcPr>
            <w:tcW w:w="2160" w:type="dxa"/>
          </w:tcPr>
          <w:p w14:paraId="49A44DB6" w14:textId="7F8E7CCB" w:rsidR="002B6E42" w:rsidRDefault="002B6E42" w:rsidP="002B6E42">
            <w:pPr>
              <w:spacing w:after="0" w:line="240" w:lineRule="auto"/>
            </w:pPr>
            <w:r>
              <w:rPr>
                <w:b/>
                <w:sz w:val="20"/>
                <w:szCs w:val="20"/>
              </w:rPr>
              <w:t>Mrs. Suda</w:t>
            </w:r>
          </w:p>
        </w:tc>
        <w:tc>
          <w:tcPr>
            <w:tcW w:w="2160" w:type="dxa"/>
          </w:tcPr>
          <w:p w14:paraId="3F461B34" w14:textId="236ED421" w:rsidR="002B6E42" w:rsidRDefault="00994078" w:rsidP="002B6E42">
            <w:pPr>
              <w:spacing w:after="0" w:line="240" w:lineRule="auto"/>
            </w:pPr>
            <w:r>
              <w:t>Aye</w:t>
            </w:r>
          </w:p>
        </w:tc>
      </w:tr>
      <w:tr w:rsidR="002B6E42" w14:paraId="69330301" w14:textId="46EB868B" w:rsidTr="0037404A">
        <w:tc>
          <w:tcPr>
            <w:tcW w:w="1380" w:type="dxa"/>
          </w:tcPr>
          <w:p w14:paraId="0FF3959F" w14:textId="77777777" w:rsidR="002B6E42" w:rsidRDefault="002B6E42" w:rsidP="002B6E42">
            <w:pPr>
              <w:pStyle w:val="NoSpacing"/>
              <w:tabs>
                <w:tab w:val="left" w:pos="0"/>
                <w:tab w:val="left" w:pos="540"/>
                <w:tab w:val="left" w:pos="8208"/>
              </w:tabs>
              <w:rPr>
                <w:b/>
                <w:sz w:val="20"/>
                <w:szCs w:val="20"/>
              </w:rPr>
            </w:pPr>
            <w:r>
              <w:rPr>
                <w:b/>
                <w:sz w:val="20"/>
                <w:szCs w:val="20"/>
              </w:rPr>
              <w:t>Mr. Leest</w:t>
            </w:r>
          </w:p>
        </w:tc>
        <w:tc>
          <w:tcPr>
            <w:tcW w:w="2160" w:type="dxa"/>
          </w:tcPr>
          <w:p w14:paraId="0EBFA53E" w14:textId="2CCB43FA" w:rsidR="002B6E42" w:rsidRPr="00821A96" w:rsidRDefault="002B6E42" w:rsidP="002B6E42">
            <w:pPr>
              <w:pStyle w:val="NoSpacing"/>
              <w:tabs>
                <w:tab w:val="left" w:pos="0"/>
                <w:tab w:val="left" w:pos="540"/>
                <w:tab w:val="left" w:pos="8208"/>
              </w:tabs>
              <w:rPr>
                <w:bCs/>
                <w:sz w:val="20"/>
                <w:szCs w:val="20"/>
              </w:rPr>
            </w:pPr>
            <w:r w:rsidRPr="00821A96">
              <w:rPr>
                <w:bCs/>
                <w:sz w:val="20"/>
                <w:szCs w:val="20"/>
              </w:rPr>
              <w:t>Absent</w:t>
            </w:r>
          </w:p>
        </w:tc>
        <w:tc>
          <w:tcPr>
            <w:tcW w:w="2160" w:type="dxa"/>
          </w:tcPr>
          <w:p w14:paraId="54955EA8" w14:textId="70F65D01" w:rsidR="002B6E42" w:rsidRDefault="002B6E42" w:rsidP="002B6E42">
            <w:pPr>
              <w:spacing w:after="0" w:line="240" w:lineRule="auto"/>
            </w:pPr>
            <w:r>
              <w:rPr>
                <w:b/>
                <w:sz w:val="20"/>
                <w:szCs w:val="20"/>
              </w:rPr>
              <w:t>Mr. Leest</w:t>
            </w:r>
          </w:p>
        </w:tc>
        <w:tc>
          <w:tcPr>
            <w:tcW w:w="2160" w:type="dxa"/>
          </w:tcPr>
          <w:p w14:paraId="015D3CE9" w14:textId="48E6B17A" w:rsidR="002B6E42" w:rsidRDefault="00994078" w:rsidP="002B6E42">
            <w:pPr>
              <w:spacing w:after="0" w:line="240" w:lineRule="auto"/>
            </w:pPr>
            <w:r>
              <w:t>Absent</w:t>
            </w:r>
          </w:p>
        </w:tc>
      </w:tr>
      <w:tr w:rsidR="002B6E42" w14:paraId="1C7B8CBE" w14:textId="59A56AF6" w:rsidTr="0037404A">
        <w:tc>
          <w:tcPr>
            <w:tcW w:w="1380" w:type="dxa"/>
          </w:tcPr>
          <w:p w14:paraId="65072224" w14:textId="77777777" w:rsidR="002B6E42" w:rsidRDefault="002B6E42" w:rsidP="002B6E42">
            <w:pPr>
              <w:pStyle w:val="NoSpacing"/>
              <w:tabs>
                <w:tab w:val="left" w:pos="0"/>
                <w:tab w:val="left" w:pos="540"/>
                <w:tab w:val="left" w:pos="8208"/>
              </w:tabs>
              <w:rPr>
                <w:b/>
                <w:sz w:val="20"/>
                <w:szCs w:val="20"/>
              </w:rPr>
            </w:pPr>
            <w:r>
              <w:rPr>
                <w:b/>
                <w:sz w:val="20"/>
                <w:szCs w:val="20"/>
              </w:rPr>
              <w:t>Dr. Hiebert</w:t>
            </w:r>
          </w:p>
        </w:tc>
        <w:tc>
          <w:tcPr>
            <w:tcW w:w="2160" w:type="dxa"/>
          </w:tcPr>
          <w:p w14:paraId="5DB5A4AE" w14:textId="75B3DADA" w:rsidR="002B6E42" w:rsidRPr="00821A96" w:rsidRDefault="002B6E42" w:rsidP="002B6E42">
            <w:pPr>
              <w:pStyle w:val="NoSpacing"/>
              <w:tabs>
                <w:tab w:val="left" w:pos="0"/>
                <w:tab w:val="left" w:pos="540"/>
                <w:tab w:val="left" w:pos="8208"/>
              </w:tabs>
              <w:rPr>
                <w:bCs/>
                <w:sz w:val="20"/>
                <w:szCs w:val="20"/>
              </w:rPr>
            </w:pPr>
            <w:r w:rsidRPr="00821A96">
              <w:rPr>
                <w:bCs/>
                <w:sz w:val="20"/>
                <w:szCs w:val="20"/>
              </w:rPr>
              <w:t>Aye</w:t>
            </w:r>
          </w:p>
        </w:tc>
        <w:tc>
          <w:tcPr>
            <w:tcW w:w="2160" w:type="dxa"/>
          </w:tcPr>
          <w:p w14:paraId="3A053EAD" w14:textId="68C9CA81" w:rsidR="002B6E42" w:rsidRDefault="002B6E42" w:rsidP="002B6E42">
            <w:pPr>
              <w:spacing w:after="0" w:line="240" w:lineRule="auto"/>
            </w:pPr>
            <w:r>
              <w:rPr>
                <w:b/>
                <w:sz w:val="20"/>
                <w:szCs w:val="20"/>
              </w:rPr>
              <w:t>Dr. Hiebert</w:t>
            </w:r>
          </w:p>
        </w:tc>
        <w:tc>
          <w:tcPr>
            <w:tcW w:w="2160" w:type="dxa"/>
          </w:tcPr>
          <w:p w14:paraId="76424E7B" w14:textId="03D4DF44" w:rsidR="002B6E42" w:rsidRDefault="00994078" w:rsidP="002B6E42">
            <w:pPr>
              <w:spacing w:after="0" w:line="240" w:lineRule="auto"/>
            </w:pPr>
            <w:r>
              <w:t>Aye</w:t>
            </w:r>
          </w:p>
        </w:tc>
      </w:tr>
      <w:tr w:rsidR="002B6E42" w14:paraId="5DA0C87C" w14:textId="359F7FA5" w:rsidTr="0037404A">
        <w:tc>
          <w:tcPr>
            <w:tcW w:w="1380" w:type="dxa"/>
          </w:tcPr>
          <w:p w14:paraId="4AD30D38" w14:textId="77777777" w:rsidR="002B6E42" w:rsidRDefault="002B6E42" w:rsidP="002B6E42">
            <w:pPr>
              <w:pStyle w:val="NoSpacing"/>
              <w:tabs>
                <w:tab w:val="left" w:pos="0"/>
                <w:tab w:val="left" w:pos="540"/>
                <w:tab w:val="left" w:pos="8208"/>
              </w:tabs>
              <w:rPr>
                <w:b/>
                <w:sz w:val="20"/>
                <w:szCs w:val="20"/>
              </w:rPr>
            </w:pPr>
            <w:r>
              <w:rPr>
                <w:b/>
                <w:sz w:val="20"/>
                <w:szCs w:val="20"/>
              </w:rPr>
              <w:t>Mr. Paine</w:t>
            </w:r>
          </w:p>
        </w:tc>
        <w:tc>
          <w:tcPr>
            <w:tcW w:w="2160" w:type="dxa"/>
          </w:tcPr>
          <w:p w14:paraId="1DAF0007" w14:textId="52417D42" w:rsidR="002B6E42" w:rsidRPr="00821A96" w:rsidRDefault="002B6E42" w:rsidP="002B6E42">
            <w:pPr>
              <w:pStyle w:val="NoSpacing"/>
              <w:tabs>
                <w:tab w:val="left" w:pos="0"/>
                <w:tab w:val="left" w:pos="540"/>
                <w:tab w:val="left" w:pos="8208"/>
              </w:tabs>
              <w:rPr>
                <w:bCs/>
                <w:sz w:val="20"/>
                <w:szCs w:val="20"/>
              </w:rPr>
            </w:pPr>
            <w:r w:rsidRPr="00821A96">
              <w:rPr>
                <w:bCs/>
                <w:sz w:val="20"/>
                <w:szCs w:val="20"/>
              </w:rPr>
              <w:t>Aye</w:t>
            </w:r>
          </w:p>
        </w:tc>
        <w:tc>
          <w:tcPr>
            <w:tcW w:w="2160" w:type="dxa"/>
          </w:tcPr>
          <w:p w14:paraId="42F0BF06" w14:textId="453F37E1" w:rsidR="002B6E42" w:rsidRDefault="002B6E42" w:rsidP="002B6E42">
            <w:pPr>
              <w:spacing w:after="0" w:line="240" w:lineRule="auto"/>
            </w:pPr>
            <w:r>
              <w:rPr>
                <w:b/>
                <w:sz w:val="20"/>
                <w:szCs w:val="20"/>
              </w:rPr>
              <w:t>Mr. Paine</w:t>
            </w:r>
          </w:p>
        </w:tc>
        <w:tc>
          <w:tcPr>
            <w:tcW w:w="2160" w:type="dxa"/>
          </w:tcPr>
          <w:p w14:paraId="28DD1A1B" w14:textId="50475AF8" w:rsidR="002B6E42" w:rsidRDefault="00994078" w:rsidP="002B6E42">
            <w:pPr>
              <w:spacing w:after="0" w:line="240" w:lineRule="auto"/>
            </w:pPr>
            <w:r>
              <w:t>Aye</w:t>
            </w:r>
          </w:p>
        </w:tc>
      </w:tr>
      <w:tr w:rsidR="002B6E42" w14:paraId="35234AC3" w14:textId="76808A91" w:rsidTr="0037404A">
        <w:tc>
          <w:tcPr>
            <w:tcW w:w="1380" w:type="dxa"/>
          </w:tcPr>
          <w:p w14:paraId="7C3822DF" w14:textId="77777777" w:rsidR="002B6E42" w:rsidRDefault="002B6E42" w:rsidP="002B6E42">
            <w:pPr>
              <w:pStyle w:val="NoSpacing"/>
              <w:tabs>
                <w:tab w:val="left" w:pos="0"/>
                <w:tab w:val="left" w:pos="540"/>
                <w:tab w:val="left" w:pos="8208"/>
              </w:tabs>
              <w:rPr>
                <w:b/>
                <w:sz w:val="20"/>
                <w:szCs w:val="20"/>
              </w:rPr>
            </w:pPr>
            <w:r>
              <w:rPr>
                <w:b/>
                <w:sz w:val="20"/>
                <w:szCs w:val="20"/>
              </w:rPr>
              <w:t>Mrs. Scott</w:t>
            </w:r>
          </w:p>
        </w:tc>
        <w:tc>
          <w:tcPr>
            <w:tcW w:w="2160" w:type="dxa"/>
          </w:tcPr>
          <w:p w14:paraId="109EBF73" w14:textId="6FDC7223" w:rsidR="002B6E42" w:rsidRPr="00821A96" w:rsidRDefault="002B6E42" w:rsidP="002B6E42">
            <w:pPr>
              <w:pStyle w:val="NoSpacing"/>
              <w:tabs>
                <w:tab w:val="left" w:pos="0"/>
                <w:tab w:val="left" w:pos="540"/>
                <w:tab w:val="left" w:pos="8208"/>
              </w:tabs>
              <w:rPr>
                <w:bCs/>
                <w:sz w:val="20"/>
                <w:szCs w:val="20"/>
              </w:rPr>
            </w:pPr>
            <w:r w:rsidRPr="00821A96">
              <w:rPr>
                <w:bCs/>
                <w:sz w:val="20"/>
                <w:szCs w:val="20"/>
              </w:rPr>
              <w:t>Aye</w:t>
            </w:r>
          </w:p>
        </w:tc>
        <w:tc>
          <w:tcPr>
            <w:tcW w:w="2160" w:type="dxa"/>
          </w:tcPr>
          <w:p w14:paraId="3C50CBDF" w14:textId="4CD3315A" w:rsidR="002B6E42" w:rsidRDefault="002B6E42" w:rsidP="002B6E42">
            <w:pPr>
              <w:spacing w:after="0" w:line="240" w:lineRule="auto"/>
            </w:pPr>
            <w:r>
              <w:rPr>
                <w:b/>
                <w:sz w:val="20"/>
                <w:szCs w:val="20"/>
              </w:rPr>
              <w:t>Mrs. Scott</w:t>
            </w:r>
          </w:p>
        </w:tc>
        <w:tc>
          <w:tcPr>
            <w:tcW w:w="2160" w:type="dxa"/>
          </w:tcPr>
          <w:p w14:paraId="02A9F2C5" w14:textId="78DFCBB6" w:rsidR="002B6E42" w:rsidRDefault="00994078" w:rsidP="002B6E42">
            <w:pPr>
              <w:spacing w:after="0" w:line="240" w:lineRule="auto"/>
            </w:pPr>
            <w:r>
              <w:t>Aye</w:t>
            </w:r>
          </w:p>
        </w:tc>
      </w:tr>
      <w:bookmarkEnd w:id="1"/>
    </w:tbl>
    <w:p w14:paraId="0C7DDDE8"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02C4D127"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19F79386"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61816562" w14:textId="77777777" w:rsidR="00A442D0" w:rsidRDefault="00A442D0" w:rsidP="00A442D0">
      <w:pPr>
        <w:pStyle w:val="ListParagraph"/>
        <w:spacing w:after="0" w:line="240" w:lineRule="auto"/>
        <w:ind w:left="1440"/>
        <w:contextualSpacing w:val="0"/>
        <w:rPr>
          <w:rFonts w:ascii="Times New Roman" w:eastAsia="Times New Roman" w:hAnsi="Times New Roman"/>
        </w:rPr>
      </w:pPr>
    </w:p>
    <w:p w14:paraId="2C7CAD76" w14:textId="61AAAA41" w:rsidR="00434492" w:rsidRPr="00994078" w:rsidRDefault="00434492" w:rsidP="00434492">
      <w:pPr>
        <w:pStyle w:val="ListParagraph"/>
        <w:numPr>
          <w:ilvl w:val="0"/>
          <w:numId w:val="33"/>
        </w:numPr>
        <w:rPr>
          <w:rFonts w:ascii="Calibri" w:hAnsi="Calibri"/>
        </w:rPr>
      </w:pPr>
      <w:r>
        <w:t xml:space="preserve">Discussion and possible action regarding the interview and selection of a new executive director.  The Board may vote to discuss this matter in executive session for personnel matters pursuant to A.R.S. Sec. 38-431.03(A)(1) </w:t>
      </w:r>
    </w:p>
    <w:p w14:paraId="6B526EBB" w14:textId="46F6B882" w:rsidR="00994078" w:rsidRDefault="00994078" w:rsidP="00994078">
      <w:pPr>
        <w:pStyle w:val="ListParagraph"/>
        <w:ind w:left="1440"/>
      </w:pPr>
      <w:bookmarkStart w:id="2" w:name="_Hlk65693651"/>
    </w:p>
    <w:tbl>
      <w:tblPr>
        <w:tblStyle w:val="TableGrid"/>
        <w:tblW w:w="0" w:type="auto"/>
        <w:tblInd w:w="1315" w:type="dxa"/>
        <w:tblLook w:val="04A0" w:firstRow="1" w:lastRow="0" w:firstColumn="1" w:lastColumn="0" w:noHBand="0" w:noVBand="1"/>
      </w:tblPr>
      <w:tblGrid>
        <w:gridCol w:w="2605"/>
        <w:gridCol w:w="3060"/>
      </w:tblGrid>
      <w:tr w:rsidR="00994078" w14:paraId="30009CA1" w14:textId="77777777" w:rsidTr="00281D0E">
        <w:tc>
          <w:tcPr>
            <w:tcW w:w="2605" w:type="dxa"/>
          </w:tcPr>
          <w:p w14:paraId="001EEF48" w14:textId="77777777" w:rsidR="00994078" w:rsidRDefault="00994078" w:rsidP="00281D0E">
            <w:pPr>
              <w:pStyle w:val="NoSpacing"/>
              <w:tabs>
                <w:tab w:val="left" w:pos="0"/>
                <w:tab w:val="left" w:pos="540"/>
                <w:tab w:val="left" w:pos="8208"/>
              </w:tabs>
              <w:rPr>
                <w:b/>
                <w:sz w:val="20"/>
                <w:szCs w:val="20"/>
              </w:rPr>
            </w:pPr>
            <w:r>
              <w:rPr>
                <w:b/>
                <w:sz w:val="20"/>
                <w:szCs w:val="20"/>
              </w:rPr>
              <w:lastRenderedPageBreak/>
              <w:t>Motion</w:t>
            </w:r>
          </w:p>
        </w:tc>
        <w:tc>
          <w:tcPr>
            <w:tcW w:w="3060" w:type="dxa"/>
          </w:tcPr>
          <w:p w14:paraId="3DCE5787" w14:textId="5C5A5D0D" w:rsidR="00994078" w:rsidRPr="00821A96" w:rsidRDefault="006457D1" w:rsidP="00281D0E">
            <w:pPr>
              <w:pStyle w:val="NoSpacing"/>
              <w:tabs>
                <w:tab w:val="left" w:pos="0"/>
                <w:tab w:val="left" w:pos="540"/>
                <w:tab w:val="left" w:pos="8208"/>
              </w:tabs>
              <w:rPr>
                <w:bCs/>
                <w:sz w:val="20"/>
                <w:szCs w:val="20"/>
              </w:rPr>
            </w:pPr>
            <w:r w:rsidRPr="00821A96">
              <w:rPr>
                <w:bCs/>
                <w:sz w:val="20"/>
                <w:szCs w:val="20"/>
              </w:rPr>
              <w:t xml:space="preserve">Mr. Naleski </w:t>
            </w:r>
            <w:r w:rsidR="00994078" w:rsidRPr="00821A96">
              <w:rPr>
                <w:bCs/>
                <w:sz w:val="20"/>
                <w:szCs w:val="20"/>
              </w:rPr>
              <w:t>Motioned to move</w:t>
            </w:r>
            <w:r w:rsidRPr="00821A96">
              <w:rPr>
                <w:bCs/>
                <w:sz w:val="20"/>
                <w:szCs w:val="20"/>
              </w:rPr>
              <w:t xml:space="preserve"> into Executive Session at 7:18 p.m.</w:t>
            </w:r>
          </w:p>
        </w:tc>
      </w:tr>
      <w:tr w:rsidR="00994078" w14:paraId="441221E9" w14:textId="77777777" w:rsidTr="00281D0E">
        <w:tc>
          <w:tcPr>
            <w:tcW w:w="2605" w:type="dxa"/>
          </w:tcPr>
          <w:p w14:paraId="22859266" w14:textId="77777777" w:rsidR="00994078" w:rsidRDefault="00994078" w:rsidP="00281D0E">
            <w:pPr>
              <w:pStyle w:val="NoSpacing"/>
              <w:tabs>
                <w:tab w:val="left" w:pos="0"/>
                <w:tab w:val="left" w:pos="540"/>
                <w:tab w:val="left" w:pos="8208"/>
              </w:tabs>
              <w:rPr>
                <w:b/>
                <w:sz w:val="20"/>
                <w:szCs w:val="20"/>
              </w:rPr>
            </w:pPr>
            <w:r>
              <w:rPr>
                <w:b/>
                <w:sz w:val="20"/>
                <w:szCs w:val="20"/>
              </w:rPr>
              <w:t>Seconded</w:t>
            </w:r>
          </w:p>
        </w:tc>
        <w:tc>
          <w:tcPr>
            <w:tcW w:w="3060" w:type="dxa"/>
          </w:tcPr>
          <w:p w14:paraId="794E1896" w14:textId="2C231E5D" w:rsidR="00994078" w:rsidRPr="00821A96" w:rsidRDefault="006457D1" w:rsidP="00281D0E">
            <w:pPr>
              <w:pStyle w:val="NoSpacing"/>
              <w:tabs>
                <w:tab w:val="left" w:pos="0"/>
                <w:tab w:val="left" w:pos="540"/>
                <w:tab w:val="left" w:pos="8208"/>
              </w:tabs>
              <w:rPr>
                <w:bCs/>
                <w:sz w:val="20"/>
                <w:szCs w:val="20"/>
              </w:rPr>
            </w:pPr>
            <w:r w:rsidRPr="00821A96">
              <w:rPr>
                <w:bCs/>
                <w:sz w:val="20"/>
                <w:szCs w:val="20"/>
              </w:rPr>
              <w:t>Mr. Paine</w:t>
            </w:r>
          </w:p>
        </w:tc>
      </w:tr>
      <w:tr w:rsidR="00994078" w14:paraId="0E59858D" w14:textId="77777777" w:rsidTr="00281D0E">
        <w:tc>
          <w:tcPr>
            <w:tcW w:w="2605" w:type="dxa"/>
          </w:tcPr>
          <w:p w14:paraId="06ABC562" w14:textId="77777777" w:rsidR="00994078" w:rsidRDefault="00994078" w:rsidP="00281D0E">
            <w:pPr>
              <w:pStyle w:val="NoSpacing"/>
              <w:tabs>
                <w:tab w:val="left" w:pos="0"/>
                <w:tab w:val="left" w:pos="540"/>
                <w:tab w:val="left" w:pos="8208"/>
              </w:tabs>
              <w:rPr>
                <w:b/>
                <w:sz w:val="20"/>
                <w:szCs w:val="20"/>
              </w:rPr>
            </w:pPr>
            <w:r>
              <w:rPr>
                <w:b/>
                <w:sz w:val="20"/>
                <w:szCs w:val="20"/>
              </w:rPr>
              <w:t>Mr. Naleski</w:t>
            </w:r>
          </w:p>
        </w:tc>
        <w:tc>
          <w:tcPr>
            <w:tcW w:w="3060" w:type="dxa"/>
          </w:tcPr>
          <w:p w14:paraId="06BFFCFF" w14:textId="7E1592C6" w:rsidR="00994078" w:rsidRPr="00821A96" w:rsidRDefault="00E70377" w:rsidP="00281D0E">
            <w:pPr>
              <w:pStyle w:val="NoSpacing"/>
              <w:tabs>
                <w:tab w:val="left" w:pos="0"/>
                <w:tab w:val="left" w:pos="540"/>
                <w:tab w:val="left" w:pos="8208"/>
              </w:tabs>
              <w:rPr>
                <w:bCs/>
                <w:sz w:val="20"/>
                <w:szCs w:val="20"/>
              </w:rPr>
            </w:pPr>
            <w:r w:rsidRPr="00821A96">
              <w:rPr>
                <w:bCs/>
                <w:sz w:val="20"/>
                <w:szCs w:val="20"/>
              </w:rPr>
              <w:t>Aye</w:t>
            </w:r>
          </w:p>
        </w:tc>
      </w:tr>
      <w:tr w:rsidR="00994078" w14:paraId="5F82BBEF" w14:textId="77777777" w:rsidTr="00281D0E">
        <w:tc>
          <w:tcPr>
            <w:tcW w:w="2605" w:type="dxa"/>
          </w:tcPr>
          <w:p w14:paraId="1B652D92" w14:textId="77777777" w:rsidR="00994078" w:rsidRDefault="00994078" w:rsidP="00281D0E">
            <w:pPr>
              <w:pStyle w:val="NoSpacing"/>
              <w:tabs>
                <w:tab w:val="left" w:pos="0"/>
                <w:tab w:val="left" w:pos="540"/>
                <w:tab w:val="left" w:pos="8208"/>
              </w:tabs>
              <w:rPr>
                <w:b/>
                <w:sz w:val="20"/>
                <w:szCs w:val="20"/>
              </w:rPr>
            </w:pPr>
            <w:r>
              <w:rPr>
                <w:b/>
                <w:sz w:val="20"/>
                <w:szCs w:val="20"/>
              </w:rPr>
              <w:t>Mrs. Suda</w:t>
            </w:r>
          </w:p>
        </w:tc>
        <w:tc>
          <w:tcPr>
            <w:tcW w:w="3060" w:type="dxa"/>
          </w:tcPr>
          <w:p w14:paraId="1391E81F" w14:textId="5B3C9C5A" w:rsidR="00994078" w:rsidRPr="00821A96" w:rsidRDefault="00E70377" w:rsidP="00281D0E">
            <w:pPr>
              <w:pStyle w:val="NoSpacing"/>
              <w:tabs>
                <w:tab w:val="left" w:pos="0"/>
                <w:tab w:val="left" w:pos="540"/>
                <w:tab w:val="left" w:pos="8208"/>
              </w:tabs>
              <w:rPr>
                <w:bCs/>
                <w:sz w:val="20"/>
                <w:szCs w:val="20"/>
              </w:rPr>
            </w:pPr>
            <w:r w:rsidRPr="00821A96">
              <w:rPr>
                <w:bCs/>
                <w:sz w:val="20"/>
                <w:szCs w:val="20"/>
              </w:rPr>
              <w:t>Aye</w:t>
            </w:r>
          </w:p>
        </w:tc>
      </w:tr>
      <w:tr w:rsidR="00994078" w14:paraId="464AC0E5" w14:textId="77777777" w:rsidTr="00281D0E">
        <w:tc>
          <w:tcPr>
            <w:tcW w:w="2605" w:type="dxa"/>
          </w:tcPr>
          <w:p w14:paraId="3570B563" w14:textId="77777777" w:rsidR="00994078" w:rsidRDefault="00994078" w:rsidP="00281D0E">
            <w:pPr>
              <w:pStyle w:val="NoSpacing"/>
              <w:tabs>
                <w:tab w:val="left" w:pos="0"/>
                <w:tab w:val="left" w:pos="540"/>
                <w:tab w:val="left" w:pos="8208"/>
              </w:tabs>
              <w:rPr>
                <w:b/>
                <w:sz w:val="20"/>
                <w:szCs w:val="20"/>
              </w:rPr>
            </w:pPr>
            <w:r>
              <w:rPr>
                <w:b/>
                <w:sz w:val="20"/>
                <w:szCs w:val="20"/>
              </w:rPr>
              <w:t>Mr. Leest</w:t>
            </w:r>
          </w:p>
        </w:tc>
        <w:tc>
          <w:tcPr>
            <w:tcW w:w="3060" w:type="dxa"/>
          </w:tcPr>
          <w:p w14:paraId="3FEB7094" w14:textId="0D4B8CD6" w:rsidR="00994078" w:rsidRPr="00821A96" w:rsidRDefault="00E70377" w:rsidP="00281D0E">
            <w:pPr>
              <w:pStyle w:val="NoSpacing"/>
              <w:tabs>
                <w:tab w:val="left" w:pos="0"/>
                <w:tab w:val="left" w:pos="540"/>
                <w:tab w:val="left" w:pos="8208"/>
              </w:tabs>
              <w:rPr>
                <w:bCs/>
                <w:sz w:val="20"/>
                <w:szCs w:val="20"/>
              </w:rPr>
            </w:pPr>
            <w:r w:rsidRPr="00821A96">
              <w:rPr>
                <w:bCs/>
                <w:sz w:val="20"/>
                <w:szCs w:val="20"/>
              </w:rPr>
              <w:t>Absent</w:t>
            </w:r>
          </w:p>
        </w:tc>
      </w:tr>
      <w:tr w:rsidR="00994078" w14:paraId="46CBC2C5" w14:textId="77777777" w:rsidTr="00281D0E">
        <w:tc>
          <w:tcPr>
            <w:tcW w:w="2605" w:type="dxa"/>
          </w:tcPr>
          <w:p w14:paraId="3CD6F6F2" w14:textId="77777777" w:rsidR="00994078" w:rsidRDefault="00994078" w:rsidP="00281D0E">
            <w:pPr>
              <w:pStyle w:val="NoSpacing"/>
              <w:tabs>
                <w:tab w:val="left" w:pos="0"/>
                <w:tab w:val="left" w:pos="540"/>
                <w:tab w:val="left" w:pos="8208"/>
              </w:tabs>
              <w:rPr>
                <w:b/>
                <w:sz w:val="20"/>
                <w:szCs w:val="20"/>
              </w:rPr>
            </w:pPr>
            <w:r>
              <w:rPr>
                <w:b/>
                <w:sz w:val="20"/>
                <w:szCs w:val="20"/>
              </w:rPr>
              <w:t>Dr. Hiebert</w:t>
            </w:r>
          </w:p>
        </w:tc>
        <w:tc>
          <w:tcPr>
            <w:tcW w:w="3060" w:type="dxa"/>
          </w:tcPr>
          <w:p w14:paraId="1DCC6F05" w14:textId="6D680ED5" w:rsidR="00994078" w:rsidRPr="00821A96" w:rsidRDefault="00E70377" w:rsidP="00281D0E">
            <w:pPr>
              <w:pStyle w:val="NoSpacing"/>
              <w:tabs>
                <w:tab w:val="left" w:pos="0"/>
                <w:tab w:val="left" w:pos="540"/>
                <w:tab w:val="left" w:pos="8208"/>
              </w:tabs>
              <w:rPr>
                <w:bCs/>
                <w:sz w:val="20"/>
                <w:szCs w:val="20"/>
              </w:rPr>
            </w:pPr>
            <w:r w:rsidRPr="00821A96">
              <w:rPr>
                <w:bCs/>
                <w:sz w:val="20"/>
                <w:szCs w:val="20"/>
              </w:rPr>
              <w:t>Aye</w:t>
            </w:r>
          </w:p>
        </w:tc>
      </w:tr>
      <w:tr w:rsidR="00994078" w14:paraId="43E0F989" w14:textId="77777777" w:rsidTr="00281D0E">
        <w:tc>
          <w:tcPr>
            <w:tcW w:w="2605" w:type="dxa"/>
          </w:tcPr>
          <w:p w14:paraId="11FBE300" w14:textId="77777777" w:rsidR="00994078" w:rsidRDefault="00994078" w:rsidP="00281D0E">
            <w:pPr>
              <w:pStyle w:val="NoSpacing"/>
              <w:tabs>
                <w:tab w:val="left" w:pos="0"/>
                <w:tab w:val="left" w:pos="540"/>
                <w:tab w:val="left" w:pos="8208"/>
              </w:tabs>
              <w:rPr>
                <w:b/>
                <w:sz w:val="20"/>
                <w:szCs w:val="20"/>
              </w:rPr>
            </w:pPr>
            <w:r>
              <w:rPr>
                <w:b/>
                <w:sz w:val="20"/>
                <w:szCs w:val="20"/>
              </w:rPr>
              <w:t>Mr. Paine</w:t>
            </w:r>
          </w:p>
        </w:tc>
        <w:tc>
          <w:tcPr>
            <w:tcW w:w="3060" w:type="dxa"/>
          </w:tcPr>
          <w:p w14:paraId="07402BE7" w14:textId="482227D0" w:rsidR="00994078" w:rsidRPr="00821A96" w:rsidRDefault="00E70377" w:rsidP="00281D0E">
            <w:pPr>
              <w:pStyle w:val="NoSpacing"/>
              <w:tabs>
                <w:tab w:val="left" w:pos="0"/>
                <w:tab w:val="left" w:pos="540"/>
                <w:tab w:val="left" w:pos="8208"/>
              </w:tabs>
              <w:rPr>
                <w:bCs/>
                <w:sz w:val="20"/>
                <w:szCs w:val="20"/>
              </w:rPr>
            </w:pPr>
            <w:r w:rsidRPr="00821A96">
              <w:rPr>
                <w:bCs/>
                <w:sz w:val="20"/>
                <w:szCs w:val="20"/>
              </w:rPr>
              <w:t>Aye</w:t>
            </w:r>
          </w:p>
        </w:tc>
      </w:tr>
      <w:tr w:rsidR="00994078" w14:paraId="56FE0E4F" w14:textId="77777777" w:rsidTr="00281D0E">
        <w:tc>
          <w:tcPr>
            <w:tcW w:w="2605" w:type="dxa"/>
          </w:tcPr>
          <w:p w14:paraId="28D1D496" w14:textId="77777777" w:rsidR="00994078" w:rsidRDefault="00994078" w:rsidP="00281D0E">
            <w:pPr>
              <w:pStyle w:val="NoSpacing"/>
              <w:tabs>
                <w:tab w:val="left" w:pos="0"/>
                <w:tab w:val="left" w:pos="540"/>
                <w:tab w:val="left" w:pos="8208"/>
              </w:tabs>
              <w:rPr>
                <w:b/>
                <w:sz w:val="20"/>
                <w:szCs w:val="20"/>
              </w:rPr>
            </w:pPr>
            <w:r>
              <w:rPr>
                <w:b/>
                <w:sz w:val="20"/>
                <w:szCs w:val="20"/>
              </w:rPr>
              <w:t>Mrs. Scott</w:t>
            </w:r>
          </w:p>
        </w:tc>
        <w:tc>
          <w:tcPr>
            <w:tcW w:w="3060" w:type="dxa"/>
          </w:tcPr>
          <w:p w14:paraId="14D553D7" w14:textId="3B690F76" w:rsidR="00994078" w:rsidRPr="00821A96" w:rsidRDefault="00E70377" w:rsidP="00281D0E">
            <w:pPr>
              <w:pStyle w:val="NoSpacing"/>
              <w:tabs>
                <w:tab w:val="left" w:pos="0"/>
                <w:tab w:val="left" w:pos="540"/>
                <w:tab w:val="left" w:pos="8208"/>
              </w:tabs>
              <w:rPr>
                <w:bCs/>
                <w:sz w:val="20"/>
                <w:szCs w:val="20"/>
              </w:rPr>
            </w:pPr>
            <w:r w:rsidRPr="00821A96">
              <w:rPr>
                <w:bCs/>
                <w:sz w:val="20"/>
                <w:szCs w:val="20"/>
              </w:rPr>
              <w:t>Aye</w:t>
            </w:r>
          </w:p>
        </w:tc>
      </w:tr>
    </w:tbl>
    <w:p w14:paraId="77046EE3" w14:textId="021121E8" w:rsidR="00994078" w:rsidRDefault="00994078" w:rsidP="00994078">
      <w:pPr>
        <w:pStyle w:val="ListParagraph"/>
        <w:ind w:left="1440"/>
        <w:rPr>
          <w:rFonts w:ascii="Calibri" w:hAnsi="Calibri"/>
        </w:rPr>
      </w:pPr>
    </w:p>
    <w:p w14:paraId="664E6A1D" w14:textId="7FED2D2C" w:rsidR="00831013" w:rsidRPr="00434492" w:rsidRDefault="00831013" w:rsidP="00994078">
      <w:pPr>
        <w:pStyle w:val="ListParagraph"/>
        <w:ind w:left="1440"/>
        <w:rPr>
          <w:rFonts w:ascii="Calibri" w:hAnsi="Calibri"/>
        </w:rPr>
      </w:pPr>
      <w:r>
        <w:rPr>
          <w:rFonts w:ascii="Calibri" w:hAnsi="Calibri"/>
        </w:rPr>
        <w:t>Mr. Naleski moved</w:t>
      </w:r>
      <w:r w:rsidR="006B3BB9">
        <w:rPr>
          <w:rFonts w:ascii="Calibri" w:hAnsi="Calibri"/>
        </w:rPr>
        <w:t xml:space="preserve"> the board</w:t>
      </w:r>
      <w:r>
        <w:rPr>
          <w:rFonts w:ascii="Calibri" w:hAnsi="Calibri"/>
        </w:rPr>
        <w:t xml:space="preserve"> out of Executive Session at 7:42 p.m.</w:t>
      </w:r>
    </w:p>
    <w:p w14:paraId="56D6E961" w14:textId="77777777" w:rsidR="00434492" w:rsidRDefault="00434492" w:rsidP="00434492">
      <w:pPr>
        <w:pStyle w:val="ListParagraph"/>
        <w:ind w:left="1440"/>
      </w:pPr>
    </w:p>
    <w:bookmarkEnd w:id="2"/>
    <w:p w14:paraId="1D392DAE" w14:textId="77777777" w:rsidR="00434492" w:rsidRPr="00434492" w:rsidRDefault="00434492" w:rsidP="00434492">
      <w:pPr>
        <w:pStyle w:val="ListParagraph"/>
        <w:ind w:left="1440"/>
        <w:rPr>
          <w:rFonts w:ascii="Calibri" w:hAnsi="Calibri"/>
        </w:rPr>
      </w:pPr>
    </w:p>
    <w:tbl>
      <w:tblPr>
        <w:tblStyle w:val="TableGrid"/>
        <w:tblW w:w="0" w:type="auto"/>
        <w:tblInd w:w="1315" w:type="dxa"/>
        <w:tblLook w:val="04A0" w:firstRow="1" w:lastRow="0" w:firstColumn="1" w:lastColumn="0" w:noHBand="0" w:noVBand="1"/>
      </w:tblPr>
      <w:tblGrid>
        <w:gridCol w:w="2605"/>
        <w:gridCol w:w="3060"/>
      </w:tblGrid>
      <w:tr w:rsidR="00434492" w14:paraId="70E80A58" w14:textId="77777777" w:rsidTr="00AD0B50">
        <w:tc>
          <w:tcPr>
            <w:tcW w:w="2605" w:type="dxa"/>
          </w:tcPr>
          <w:p w14:paraId="3401D60B" w14:textId="77777777" w:rsidR="00434492" w:rsidRDefault="00434492" w:rsidP="00AD0B50">
            <w:pPr>
              <w:pStyle w:val="NoSpacing"/>
              <w:tabs>
                <w:tab w:val="left" w:pos="0"/>
                <w:tab w:val="left" w:pos="540"/>
                <w:tab w:val="left" w:pos="8208"/>
              </w:tabs>
              <w:rPr>
                <w:b/>
                <w:sz w:val="20"/>
                <w:szCs w:val="20"/>
              </w:rPr>
            </w:pPr>
            <w:r>
              <w:rPr>
                <w:b/>
                <w:sz w:val="20"/>
                <w:szCs w:val="20"/>
              </w:rPr>
              <w:t>Motion</w:t>
            </w:r>
          </w:p>
        </w:tc>
        <w:tc>
          <w:tcPr>
            <w:tcW w:w="3060" w:type="dxa"/>
          </w:tcPr>
          <w:p w14:paraId="457D3F09" w14:textId="44AFA355" w:rsidR="00434492" w:rsidRPr="00821A96" w:rsidRDefault="00E70377" w:rsidP="00AD0B50">
            <w:pPr>
              <w:pStyle w:val="NoSpacing"/>
              <w:tabs>
                <w:tab w:val="left" w:pos="0"/>
                <w:tab w:val="left" w:pos="540"/>
                <w:tab w:val="left" w:pos="8208"/>
              </w:tabs>
              <w:rPr>
                <w:bCs/>
                <w:sz w:val="20"/>
                <w:szCs w:val="20"/>
              </w:rPr>
            </w:pPr>
            <w:r w:rsidRPr="00821A96">
              <w:rPr>
                <w:bCs/>
                <w:sz w:val="20"/>
                <w:szCs w:val="20"/>
              </w:rPr>
              <w:t xml:space="preserve">Mr. Naleski Made a motion to designate </w:t>
            </w:r>
            <w:r w:rsidR="00831013" w:rsidRPr="00821A96">
              <w:rPr>
                <w:bCs/>
                <w:sz w:val="20"/>
                <w:szCs w:val="20"/>
              </w:rPr>
              <w:t>Mrs. Langan</w:t>
            </w:r>
            <w:r w:rsidRPr="00821A96">
              <w:rPr>
                <w:bCs/>
                <w:sz w:val="20"/>
                <w:szCs w:val="20"/>
              </w:rPr>
              <w:t xml:space="preserve"> and </w:t>
            </w:r>
            <w:r w:rsidR="00831013" w:rsidRPr="00821A96">
              <w:rPr>
                <w:bCs/>
                <w:sz w:val="20"/>
                <w:szCs w:val="20"/>
              </w:rPr>
              <w:t>Mrs. Suda</w:t>
            </w:r>
            <w:r w:rsidRPr="00821A96">
              <w:rPr>
                <w:bCs/>
                <w:sz w:val="20"/>
                <w:szCs w:val="20"/>
              </w:rPr>
              <w:t xml:space="preserve"> to negotiate contract terms with the recommended </w:t>
            </w:r>
            <w:r w:rsidR="00831013" w:rsidRPr="00821A96">
              <w:rPr>
                <w:bCs/>
                <w:sz w:val="20"/>
                <w:szCs w:val="20"/>
              </w:rPr>
              <w:t xml:space="preserve">Executive Director </w:t>
            </w:r>
            <w:r w:rsidRPr="00821A96">
              <w:rPr>
                <w:bCs/>
                <w:sz w:val="20"/>
                <w:szCs w:val="20"/>
              </w:rPr>
              <w:t>candidate.</w:t>
            </w:r>
          </w:p>
        </w:tc>
      </w:tr>
      <w:tr w:rsidR="00434492" w14:paraId="5F453A2F" w14:textId="77777777" w:rsidTr="00AD0B50">
        <w:tc>
          <w:tcPr>
            <w:tcW w:w="2605" w:type="dxa"/>
          </w:tcPr>
          <w:p w14:paraId="10E1B627" w14:textId="77777777" w:rsidR="00434492" w:rsidRDefault="00434492" w:rsidP="00AD0B50">
            <w:pPr>
              <w:pStyle w:val="NoSpacing"/>
              <w:tabs>
                <w:tab w:val="left" w:pos="0"/>
                <w:tab w:val="left" w:pos="540"/>
                <w:tab w:val="left" w:pos="8208"/>
              </w:tabs>
              <w:rPr>
                <w:b/>
                <w:sz w:val="20"/>
                <w:szCs w:val="20"/>
              </w:rPr>
            </w:pPr>
            <w:r>
              <w:rPr>
                <w:b/>
                <w:sz w:val="20"/>
                <w:szCs w:val="20"/>
              </w:rPr>
              <w:t>Seconded</w:t>
            </w:r>
          </w:p>
        </w:tc>
        <w:tc>
          <w:tcPr>
            <w:tcW w:w="3060" w:type="dxa"/>
          </w:tcPr>
          <w:p w14:paraId="3E15A419" w14:textId="2E0111BF" w:rsidR="00434492" w:rsidRPr="00821A96" w:rsidRDefault="00E70377" w:rsidP="00AD0B50">
            <w:pPr>
              <w:pStyle w:val="NoSpacing"/>
              <w:tabs>
                <w:tab w:val="left" w:pos="0"/>
                <w:tab w:val="left" w:pos="540"/>
                <w:tab w:val="left" w:pos="8208"/>
              </w:tabs>
              <w:rPr>
                <w:bCs/>
                <w:sz w:val="20"/>
                <w:szCs w:val="20"/>
              </w:rPr>
            </w:pPr>
            <w:r w:rsidRPr="00821A96">
              <w:rPr>
                <w:bCs/>
                <w:sz w:val="20"/>
                <w:szCs w:val="20"/>
              </w:rPr>
              <w:t>Mr. Paine</w:t>
            </w:r>
          </w:p>
        </w:tc>
      </w:tr>
      <w:tr w:rsidR="00434492" w14:paraId="1BE6F040" w14:textId="77777777" w:rsidTr="00AD0B50">
        <w:tc>
          <w:tcPr>
            <w:tcW w:w="2605" w:type="dxa"/>
          </w:tcPr>
          <w:p w14:paraId="7DD5F483" w14:textId="77777777" w:rsidR="00434492" w:rsidRDefault="00434492" w:rsidP="00AD0B50">
            <w:pPr>
              <w:pStyle w:val="NoSpacing"/>
              <w:tabs>
                <w:tab w:val="left" w:pos="0"/>
                <w:tab w:val="left" w:pos="540"/>
                <w:tab w:val="left" w:pos="8208"/>
              </w:tabs>
              <w:rPr>
                <w:b/>
                <w:sz w:val="20"/>
                <w:szCs w:val="20"/>
              </w:rPr>
            </w:pPr>
            <w:r>
              <w:rPr>
                <w:b/>
                <w:sz w:val="20"/>
                <w:szCs w:val="20"/>
              </w:rPr>
              <w:t>Mr. Naleski</w:t>
            </w:r>
          </w:p>
        </w:tc>
        <w:tc>
          <w:tcPr>
            <w:tcW w:w="3060" w:type="dxa"/>
          </w:tcPr>
          <w:p w14:paraId="141244D2" w14:textId="2089E601" w:rsidR="00434492" w:rsidRPr="00821A96" w:rsidRDefault="00E70377" w:rsidP="00AD0B50">
            <w:pPr>
              <w:pStyle w:val="NoSpacing"/>
              <w:tabs>
                <w:tab w:val="left" w:pos="0"/>
                <w:tab w:val="left" w:pos="540"/>
                <w:tab w:val="left" w:pos="8208"/>
              </w:tabs>
              <w:rPr>
                <w:bCs/>
                <w:sz w:val="20"/>
                <w:szCs w:val="20"/>
              </w:rPr>
            </w:pPr>
            <w:r w:rsidRPr="00821A96">
              <w:rPr>
                <w:bCs/>
                <w:sz w:val="20"/>
                <w:szCs w:val="20"/>
              </w:rPr>
              <w:t>Aye</w:t>
            </w:r>
          </w:p>
        </w:tc>
      </w:tr>
      <w:tr w:rsidR="00434492" w14:paraId="34A1A70A" w14:textId="77777777" w:rsidTr="00AD0B50">
        <w:tc>
          <w:tcPr>
            <w:tcW w:w="2605" w:type="dxa"/>
          </w:tcPr>
          <w:p w14:paraId="059B976D" w14:textId="77777777" w:rsidR="00434492" w:rsidRDefault="00434492" w:rsidP="00AD0B50">
            <w:pPr>
              <w:pStyle w:val="NoSpacing"/>
              <w:tabs>
                <w:tab w:val="left" w:pos="0"/>
                <w:tab w:val="left" w:pos="540"/>
                <w:tab w:val="left" w:pos="8208"/>
              </w:tabs>
              <w:rPr>
                <w:b/>
                <w:sz w:val="20"/>
                <w:szCs w:val="20"/>
              </w:rPr>
            </w:pPr>
            <w:r>
              <w:rPr>
                <w:b/>
                <w:sz w:val="20"/>
                <w:szCs w:val="20"/>
              </w:rPr>
              <w:t>Mrs. Suda</w:t>
            </w:r>
          </w:p>
        </w:tc>
        <w:tc>
          <w:tcPr>
            <w:tcW w:w="3060" w:type="dxa"/>
          </w:tcPr>
          <w:p w14:paraId="3D0CF1B6" w14:textId="30AA040B" w:rsidR="00434492" w:rsidRPr="00821A96" w:rsidRDefault="00E70377" w:rsidP="00AD0B50">
            <w:pPr>
              <w:pStyle w:val="NoSpacing"/>
              <w:tabs>
                <w:tab w:val="left" w:pos="0"/>
                <w:tab w:val="left" w:pos="540"/>
                <w:tab w:val="left" w:pos="8208"/>
              </w:tabs>
              <w:rPr>
                <w:bCs/>
                <w:sz w:val="20"/>
                <w:szCs w:val="20"/>
              </w:rPr>
            </w:pPr>
            <w:r w:rsidRPr="00821A96">
              <w:rPr>
                <w:bCs/>
                <w:sz w:val="20"/>
                <w:szCs w:val="20"/>
              </w:rPr>
              <w:t>Aye</w:t>
            </w:r>
          </w:p>
        </w:tc>
      </w:tr>
      <w:tr w:rsidR="00434492" w14:paraId="31D7445E" w14:textId="77777777" w:rsidTr="00AD0B50">
        <w:tc>
          <w:tcPr>
            <w:tcW w:w="2605" w:type="dxa"/>
          </w:tcPr>
          <w:p w14:paraId="3891EEE5" w14:textId="77777777" w:rsidR="00434492" w:rsidRDefault="00434492" w:rsidP="00AD0B50">
            <w:pPr>
              <w:pStyle w:val="NoSpacing"/>
              <w:tabs>
                <w:tab w:val="left" w:pos="0"/>
                <w:tab w:val="left" w:pos="540"/>
                <w:tab w:val="left" w:pos="8208"/>
              </w:tabs>
              <w:rPr>
                <w:b/>
                <w:sz w:val="20"/>
                <w:szCs w:val="20"/>
              </w:rPr>
            </w:pPr>
            <w:r>
              <w:rPr>
                <w:b/>
                <w:sz w:val="20"/>
                <w:szCs w:val="20"/>
              </w:rPr>
              <w:t>Mr. Leest</w:t>
            </w:r>
          </w:p>
        </w:tc>
        <w:tc>
          <w:tcPr>
            <w:tcW w:w="3060" w:type="dxa"/>
          </w:tcPr>
          <w:p w14:paraId="51868CE0" w14:textId="4D39C177" w:rsidR="00434492" w:rsidRPr="00821A96" w:rsidRDefault="00E70377" w:rsidP="00AD0B50">
            <w:pPr>
              <w:pStyle w:val="NoSpacing"/>
              <w:tabs>
                <w:tab w:val="left" w:pos="0"/>
                <w:tab w:val="left" w:pos="540"/>
                <w:tab w:val="left" w:pos="8208"/>
              </w:tabs>
              <w:rPr>
                <w:bCs/>
                <w:sz w:val="20"/>
                <w:szCs w:val="20"/>
              </w:rPr>
            </w:pPr>
            <w:r w:rsidRPr="00821A96">
              <w:rPr>
                <w:bCs/>
                <w:sz w:val="20"/>
                <w:szCs w:val="20"/>
              </w:rPr>
              <w:t>Absent</w:t>
            </w:r>
          </w:p>
        </w:tc>
      </w:tr>
      <w:tr w:rsidR="00434492" w14:paraId="4805AFF8" w14:textId="77777777" w:rsidTr="00AD0B50">
        <w:tc>
          <w:tcPr>
            <w:tcW w:w="2605" w:type="dxa"/>
          </w:tcPr>
          <w:p w14:paraId="2A669F91" w14:textId="77777777" w:rsidR="00434492" w:rsidRDefault="00434492" w:rsidP="00AD0B50">
            <w:pPr>
              <w:pStyle w:val="NoSpacing"/>
              <w:tabs>
                <w:tab w:val="left" w:pos="0"/>
                <w:tab w:val="left" w:pos="540"/>
                <w:tab w:val="left" w:pos="8208"/>
              </w:tabs>
              <w:rPr>
                <w:b/>
                <w:sz w:val="20"/>
                <w:szCs w:val="20"/>
              </w:rPr>
            </w:pPr>
            <w:r>
              <w:rPr>
                <w:b/>
                <w:sz w:val="20"/>
                <w:szCs w:val="20"/>
              </w:rPr>
              <w:t>Dr. Hiebert</w:t>
            </w:r>
          </w:p>
        </w:tc>
        <w:tc>
          <w:tcPr>
            <w:tcW w:w="3060" w:type="dxa"/>
          </w:tcPr>
          <w:p w14:paraId="3E045A36" w14:textId="45953AE4" w:rsidR="00434492" w:rsidRPr="00821A96" w:rsidRDefault="00E70377" w:rsidP="00AD0B50">
            <w:pPr>
              <w:pStyle w:val="NoSpacing"/>
              <w:tabs>
                <w:tab w:val="left" w:pos="0"/>
                <w:tab w:val="left" w:pos="540"/>
                <w:tab w:val="left" w:pos="8208"/>
              </w:tabs>
              <w:rPr>
                <w:bCs/>
                <w:sz w:val="20"/>
                <w:szCs w:val="20"/>
              </w:rPr>
            </w:pPr>
            <w:r w:rsidRPr="00821A96">
              <w:rPr>
                <w:bCs/>
                <w:sz w:val="20"/>
                <w:szCs w:val="20"/>
              </w:rPr>
              <w:t>Aye</w:t>
            </w:r>
          </w:p>
        </w:tc>
      </w:tr>
      <w:tr w:rsidR="00434492" w14:paraId="023426C0" w14:textId="77777777" w:rsidTr="00AD0B50">
        <w:tc>
          <w:tcPr>
            <w:tcW w:w="2605" w:type="dxa"/>
          </w:tcPr>
          <w:p w14:paraId="1D3C9B95" w14:textId="77777777" w:rsidR="00434492" w:rsidRDefault="00434492" w:rsidP="00AD0B50">
            <w:pPr>
              <w:pStyle w:val="NoSpacing"/>
              <w:tabs>
                <w:tab w:val="left" w:pos="0"/>
                <w:tab w:val="left" w:pos="540"/>
                <w:tab w:val="left" w:pos="8208"/>
              </w:tabs>
              <w:rPr>
                <w:b/>
                <w:sz w:val="20"/>
                <w:szCs w:val="20"/>
              </w:rPr>
            </w:pPr>
            <w:r>
              <w:rPr>
                <w:b/>
                <w:sz w:val="20"/>
                <w:szCs w:val="20"/>
              </w:rPr>
              <w:t>Mr. Paine</w:t>
            </w:r>
          </w:p>
        </w:tc>
        <w:tc>
          <w:tcPr>
            <w:tcW w:w="3060" w:type="dxa"/>
          </w:tcPr>
          <w:p w14:paraId="3929587B" w14:textId="1BB7FFBE" w:rsidR="00434492" w:rsidRPr="00821A96" w:rsidRDefault="00E70377" w:rsidP="00AD0B50">
            <w:pPr>
              <w:pStyle w:val="NoSpacing"/>
              <w:tabs>
                <w:tab w:val="left" w:pos="0"/>
                <w:tab w:val="left" w:pos="540"/>
                <w:tab w:val="left" w:pos="8208"/>
              </w:tabs>
              <w:rPr>
                <w:bCs/>
                <w:sz w:val="20"/>
                <w:szCs w:val="20"/>
              </w:rPr>
            </w:pPr>
            <w:r w:rsidRPr="00821A96">
              <w:rPr>
                <w:bCs/>
                <w:sz w:val="20"/>
                <w:szCs w:val="20"/>
              </w:rPr>
              <w:t>Aye</w:t>
            </w:r>
          </w:p>
        </w:tc>
      </w:tr>
      <w:tr w:rsidR="00434492" w14:paraId="3B817F78" w14:textId="77777777" w:rsidTr="00AD0B50">
        <w:tc>
          <w:tcPr>
            <w:tcW w:w="2605" w:type="dxa"/>
          </w:tcPr>
          <w:p w14:paraId="25BF52D7" w14:textId="77777777" w:rsidR="00434492" w:rsidRDefault="00434492" w:rsidP="00AD0B50">
            <w:pPr>
              <w:pStyle w:val="NoSpacing"/>
              <w:tabs>
                <w:tab w:val="left" w:pos="0"/>
                <w:tab w:val="left" w:pos="540"/>
                <w:tab w:val="left" w:pos="8208"/>
              </w:tabs>
              <w:rPr>
                <w:b/>
                <w:sz w:val="20"/>
                <w:szCs w:val="20"/>
              </w:rPr>
            </w:pPr>
            <w:r>
              <w:rPr>
                <w:b/>
                <w:sz w:val="20"/>
                <w:szCs w:val="20"/>
              </w:rPr>
              <w:t>Mrs. Scott</w:t>
            </w:r>
          </w:p>
        </w:tc>
        <w:tc>
          <w:tcPr>
            <w:tcW w:w="3060" w:type="dxa"/>
          </w:tcPr>
          <w:p w14:paraId="37D9D9B3" w14:textId="4AED7187" w:rsidR="00434492" w:rsidRPr="00821A96" w:rsidRDefault="00E70377" w:rsidP="00AD0B50">
            <w:pPr>
              <w:pStyle w:val="NoSpacing"/>
              <w:tabs>
                <w:tab w:val="left" w:pos="0"/>
                <w:tab w:val="left" w:pos="540"/>
                <w:tab w:val="left" w:pos="8208"/>
              </w:tabs>
              <w:rPr>
                <w:bCs/>
                <w:sz w:val="20"/>
                <w:szCs w:val="20"/>
              </w:rPr>
            </w:pPr>
            <w:r w:rsidRPr="00821A96">
              <w:rPr>
                <w:bCs/>
                <w:sz w:val="20"/>
                <w:szCs w:val="20"/>
              </w:rPr>
              <w:t>Aye</w:t>
            </w:r>
          </w:p>
        </w:tc>
      </w:tr>
    </w:tbl>
    <w:p w14:paraId="115CE675" w14:textId="77777777" w:rsidR="00434492" w:rsidRPr="00434492" w:rsidRDefault="00434492" w:rsidP="00434492">
      <w:pPr>
        <w:pStyle w:val="ListParagraph"/>
        <w:ind w:left="1440"/>
        <w:rPr>
          <w:rFonts w:ascii="Calibri" w:hAnsi="Calibri"/>
        </w:rPr>
      </w:pPr>
    </w:p>
    <w:p w14:paraId="3B955918" w14:textId="7BA071AD" w:rsidR="00232518" w:rsidRDefault="00232518" w:rsidP="00434492">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69E6AE5C" w14:textId="4E5FD8A0" w:rsidR="00BC5114" w:rsidRDefault="00E70377" w:rsidP="00BC5114">
      <w:pPr>
        <w:pStyle w:val="NoSpacing"/>
        <w:numPr>
          <w:ilvl w:val="0"/>
          <w:numId w:val="34"/>
        </w:numPr>
      </w:pPr>
      <w:r>
        <w:t>Contracts for Teachers</w:t>
      </w:r>
    </w:p>
    <w:p w14:paraId="7B4F9531" w14:textId="01713473" w:rsidR="00A8758B" w:rsidRDefault="00831013" w:rsidP="00BC5114">
      <w:pPr>
        <w:pStyle w:val="NoSpacing"/>
        <w:numPr>
          <w:ilvl w:val="0"/>
          <w:numId w:val="34"/>
        </w:numPr>
      </w:pPr>
      <w:r>
        <w:t>Review response to the re-opening plan</w:t>
      </w:r>
    </w:p>
    <w:p w14:paraId="6EF5D772" w14:textId="7F01D9AF" w:rsidR="00831013" w:rsidRDefault="00831013" w:rsidP="00BC5114">
      <w:pPr>
        <w:pStyle w:val="NoSpacing"/>
        <w:numPr>
          <w:ilvl w:val="0"/>
          <w:numId w:val="34"/>
        </w:numPr>
      </w:pPr>
      <w:r>
        <w:t>Lease contract</w:t>
      </w:r>
    </w:p>
    <w:p w14:paraId="050910A7" w14:textId="068C2792" w:rsidR="00831013" w:rsidRDefault="00831013" w:rsidP="00BC5114">
      <w:pPr>
        <w:pStyle w:val="NoSpacing"/>
        <w:numPr>
          <w:ilvl w:val="0"/>
          <w:numId w:val="34"/>
        </w:numPr>
      </w:pPr>
      <w:r>
        <w:t>Contract for Exec. Director</w:t>
      </w: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761E57D3" w:rsidR="00862641" w:rsidRDefault="00831013" w:rsidP="00BA49D8">
      <w:pPr>
        <w:pStyle w:val="NoSpacing"/>
        <w:tabs>
          <w:tab w:val="left" w:pos="563"/>
          <w:tab w:val="left" w:pos="3708"/>
          <w:tab w:val="left" w:pos="8208"/>
        </w:tabs>
        <w:rPr>
          <w:sz w:val="20"/>
          <w:szCs w:val="20"/>
        </w:rPr>
      </w:pPr>
      <w:r>
        <w:rPr>
          <w:sz w:val="20"/>
          <w:szCs w:val="20"/>
        </w:rPr>
        <w:t>Mr. Naleski adjourned the meeting at 7:52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476F2"/>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403"/>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0738"/>
    <w:rsid w:val="002322E4"/>
    <w:rsid w:val="00232518"/>
    <w:rsid w:val="00235EDD"/>
    <w:rsid w:val="0023753F"/>
    <w:rsid w:val="00242C77"/>
    <w:rsid w:val="00247D65"/>
    <w:rsid w:val="00250695"/>
    <w:rsid w:val="00253A33"/>
    <w:rsid w:val="00260F25"/>
    <w:rsid w:val="00263926"/>
    <w:rsid w:val="002745E8"/>
    <w:rsid w:val="00277059"/>
    <w:rsid w:val="0028735C"/>
    <w:rsid w:val="00290230"/>
    <w:rsid w:val="00293237"/>
    <w:rsid w:val="0029332B"/>
    <w:rsid w:val="002933AA"/>
    <w:rsid w:val="00294143"/>
    <w:rsid w:val="002948D4"/>
    <w:rsid w:val="002973C3"/>
    <w:rsid w:val="00297C2A"/>
    <w:rsid w:val="002A1444"/>
    <w:rsid w:val="002B1053"/>
    <w:rsid w:val="002B1554"/>
    <w:rsid w:val="002B6E42"/>
    <w:rsid w:val="002C1000"/>
    <w:rsid w:val="002C31EB"/>
    <w:rsid w:val="002C3B13"/>
    <w:rsid w:val="002C730E"/>
    <w:rsid w:val="002D1277"/>
    <w:rsid w:val="002D1EEA"/>
    <w:rsid w:val="002E0024"/>
    <w:rsid w:val="002E074C"/>
    <w:rsid w:val="002E452D"/>
    <w:rsid w:val="002E495F"/>
    <w:rsid w:val="002F5D84"/>
    <w:rsid w:val="002F6437"/>
    <w:rsid w:val="002F689B"/>
    <w:rsid w:val="00312E34"/>
    <w:rsid w:val="00314614"/>
    <w:rsid w:val="00316515"/>
    <w:rsid w:val="00322B50"/>
    <w:rsid w:val="003264C0"/>
    <w:rsid w:val="00333CA4"/>
    <w:rsid w:val="00337B0D"/>
    <w:rsid w:val="0034053A"/>
    <w:rsid w:val="00340662"/>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4492"/>
    <w:rsid w:val="00436CC6"/>
    <w:rsid w:val="00441834"/>
    <w:rsid w:val="00441B6B"/>
    <w:rsid w:val="004441C3"/>
    <w:rsid w:val="0044647A"/>
    <w:rsid w:val="00450D25"/>
    <w:rsid w:val="004607B3"/>
    <w:rsid w:val="0046224A"/>
    <w:rsid w:val="004741DB"/>
    <w:rsid w:val="00475614"/>
    <w:rsid w:val="0048278C"/>
    <w:rsid w:val="00483543"/>
    <w:rsid w:val="004846DB"/>
    <w:rsid w:val="00485924"/>
    <w:rsid w:val="004864D3"/>
    <w:rsid w:val="004927E3"/>
    <w:rsid w:val="004A03AA"/>
    <w:rsid w:val="004B4C90"/>
    <w:rsid w:val="004C3526"/>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735E4"/>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57D1"/>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3BB9"/>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221"/>
    <w:rsid w:val="00754A1C"/>
    <w:rsid w:val="0076050B"/>
    <w:rsid w:val="007618BE"/>
    <w:rsid w:val="00761DA2"/>
    <w:rsid w:val="00762A97"/>
    <w:rsid w:val="007651C9"/>
    <w:rsid w:val="00766B57"/>
    <w:rsid w:val="00773319"/>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21A96"/>
    <w:rsid w:val="00831013"/>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94078"/>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2D23"/>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63BA"/>
    <w:rsid w:val="00AC7CC0"/>
    <w:rsid w:val="00AE4B8A"/>
    <w:rsid w:val="00AF2C35"/>
    <w:rsid w:val="00AF4345"/>
    <w:rsid w:val="00B0104D"/>
    <w:rsid w:val="00B021D7"/>
    <w:rsid w:val="00B03DD3"/>
    <w:rsid w:val="00B04196"/>
    <w:rsid w:val="00B109C8"/>
    <w:rsid w:val="00B10B76"/>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D0A"/>
    <w:rsid w:val="00E53D55"/>
    <w:rsid w:val="00E547EF"/>
    <w:rsid w:val="00E55901"/>
    <w:rsid w:val="00E70377"/>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2E41"/>
    <w:rsid w:val="00FB37A8"/>
    <w:rsid w:val="00FC0C1D"/>
    <w:rsid w:val="00FC2D48"/>
    <w:rsid w:val="00FD0E4A"/>
    <w:rsid w:val="00FD6BE8"/>
    <w:rsid w:val="00FD7139"/>
    <w:rsid w:val="00FD76EB"/>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24514">
      <w:bodyDiv w:val="1"/>
      <w:marLeft w:val="0"/>
      <w:marRight w:val="0"/>
      <w:marTop w:val="0"/>
      <w:marBottom w:val="0"/>
      <w:divBdr>
        <w:top w:val="none" w:sz="0" w:space="0" w:color="auto"/>
        <w:left w:val="none" w:sz="0" w:space="0" w:color="auto"/>
        <w:bottom w:val="none" w:sz="0" w:space="0" w:color="auto"/>
        <w:right w:val="none" w:sz="0" w:space="0" w:color="auto"/>
      </w:divBdr>
    </w:div>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568922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9657348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9</cp:revision>
  <cp:lastPrinted>2020-10-26T17:29:00Z</cp:lastPrinted>
  <dcterms:created xsi:type="dcterms:W3CDTF">2021-03-01T22:35:00Z</dcterms:created>
  <dcterms:modified xsi:type="dcterms:W3CDTF">2021-03-04T20:26:00Z</dcterms:modified>
</cp:coreProperties>
</file>